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A1CF" w14:textId="34700486" w:rsidR="00472955" w:rsidRPr="00472955" w:rsidRDefault="00991ABF">
      <w:pPr>
        <w:rPr>
          <w:b/>
          <w:lang w:val="en-NZ"/>
        </w:rPr>
      </w:pPr>
      <w:r>
        <w:rPr>
          <w:b/>
          <w:lang w:val="en-NZ"/>
        </w:rPr>
        <w:t>Review of Achievement Standards (</w:t>
      </w:r>
      <w:r w:rsidR="00472955" w:rsidRPr="00472955">
        <w:rPr>
          <w:b/>
          <w:lang w:val="en-NZ"/>
        </w:rPr>
        <w:t>RAS</w:t>
      </w:r>
      <w:r>
        <w:rPr>
          <w:b/>
          <w:lang w:val="en-NZ"/>
        </w:rPr>
        <w:t>)</w:t>
      </w:r>
      <w:r w:rsidR="00472955" w:rsidRPr="00472955">
        <w:rPr>
          <w:b/>
          <w:lang w:val="en-NZ"/>
        </w:rPr>
        <w:t xml:space="preserve"> </w:t>
      </w:r>
      <w:r>
        <w:rPr>
          <w:b/>
          <w:lang w:val="en-NZ"/>
        </w:rPr>
        <w:t>t</w:t>
      </w:r>
      <w:r w:rsidR="00472955" w:rsidRPr="00472955">
        <w:rPr>
          <w:b/>
          <w:lang w:val="en-NZ"/>
        </w:rPr>
        <w:t>rial of Level 1 Science</w:t>
      </w:r>
    </w:p>
    <w:p w14:paraId="7C2D75BC" w14:textId="77777777" w:rsidR="00472955" w:rsidRDefault="00472955">
      <w:pPr>
        <w:rPr>
          <w:lang w:val="en-NZ"/>
        </w:rPr>
      </w:pPr>
    </w:p>
    <w:p w14:paraId="770AB118" w14:textId="2DE896C5" w:rsidR="00991ABF" w:rsidRDefault="00991ABF">
      <w:pPr>
        <w:rPr>
          <w:lang w:val="en-NZ"/>
        </w:rPr>
      </w:pPr>
      <w:r w:rsidRPr="00991ABF">
        <w:rPr>
          <w:lang w:val="en-NZ"/>
        </w:rPr>
        <w:t>Between late September 2019</w:t>
      </w:r>
      <w:r w:rsidR="00A47D75">
        <w:rPr>
          <w:lang w:val="en-NZ"/>
        </w:rPr>
        <w:t xml:space="preserve"> and April 2020</w:t>
      </w:r>
      <w:r w:rsidRPr="00991ABF">
        <w:rPr>
          <w:lang w:val="en-NZ"/>
        </w:rPr>
        <w:t xml:space="preserve"> we will be trialling the development process for achievement standards and curriculum support resources with one </w:t>
      </w:r>
      <w:r w:rsidR="00A47D75">
        <w:rPr>
          <w:lang w:val="en-NZ"/>
        </w:rPr>
        <w:t xml:space="preserve">NCEA </w:t>
      </w:r>
      <w:r w:rsidRPr="00991ABF">
        <w:rPr>
          <w:lang w:val="en-NZ"/>
        </w:rPr>
        <w:t>subject</w:t>
      </w:r>
      <w:r>
        <w:rPr>
          <w:lang w:val="en-NZ"/>
        </w:rPr>
        <w:t xml:space="preserve"> </w:t>
      </w:r>
      <w:r w:rsidR="00A47D75">
        <w:rPr>
          <w:lang w:val="en-NZ"/>
        </w:rPr>
        <w:t>–</w:t>
      </w:r>
      <w:r>
        <w:rPr>
          <w:lang w:val="en-NZ"/>
        </w:rPr>
        <w:t xml:space="preserve"> </w:t>
      </w:r>
      <w:r w:rsidR="00A47D75">
        <w:rPr>
          <w:lang w:val="en-NZ"/>
        </w:rPr>
        <w:t>Level 1 S</w:t>
      </w:r>
      <w:r>
        <w:rPr>
          <w:lang w:val="en-NZ"/>
        </w:rPr>
        <w:t>cience</w:t>
      </w:r>
      <w:r w:rsidRPr="00991ABF">
        <w:rPr>
          <w:lang w:val="en-NZ"/>
        </w:rPr>
        <w:t xml:space="preserve">. </w:t>
      </w:r>
      <w:r w:rsidR="00A47D75">
        <w:rPr>
          <w:lang w:val="en-NZ"/>
        </w:rPr>
        <w:t>This will happen in two phases.</w:t>
      </w:r>
    </w:p>
    <w:p w14:paraId="7038D309" w14:textId="77777777" w:rsidR="00991ABF" w:rsidRDefault="00991ABF">
      <w:pPr>
        <w:rPr>
          <w:lang w:val="en-NZ"/>
        </w:rPr>
      </w:pPr>
    </w:p>
    <w:p w14:paraId="4F050112" w14:textId="5C505B67" w:rsidR="00991ABF" w:rsidRDefault="00991ABF">
      <w:pPr>
        <w:rPr>
          <w:lang w:val="en-NZ"/>
        </w:rPr>
      </w:pPr>
      <w:r w:rsidRPr="00991ABF">
        <w:rPr>
          <w:lang w:val="en-NZ"/>
        </w:rPr>
        <w:t xml:space="preserve">This </w:t>
      </w:r>
      <w:r w:rsidR="00A47D75">
        <w:rPr>
          <w:lang w:val="en-NZ"/>
        </w:rPr>
        <w:t xml:space="preserve">Science trial </w:t>
      </w:r>
      <w:r w:rsidRPr="00991ABF">
        <w:rPr>
          <w:lang w:val="en-NZ"/>
        </w:rPr>
        <w:t xml:space="preserve">is a shorter version of the full </w:t>
      </w:r>
      <w:r w:rsidR="00A47D75">
        <w:rPr>
          <w:lang w:val="en-NZ"/>
        </w:rPr>
        <w:t xml:space="preserve">review </w:t>
      </w:r>
      <w:r w:rsidRPr="00991ABF">
        <w:rPr>
          <w:lang w:val="en-NZ"/>
        </w:rPr>
        <w:t>process, designed to test and refine the development of a new matrix, standards, training products and templates.</w:t>
      </w:r>
    </w:p>
    <w:p w14:paraId="0E06F2AC" w14:textId="77777777" w:rsidR="00991ABF" w:rsidRDefault="00991ABF">
      <w:pPr>
        <w:rPr>
          <w:lang w:val="en-NZ"/>
        </w:rPr>
      </w:pPr>
    </w:p>
    <w:p w14:paraId="3B986FE0" w14:textId="638CDCB5" w:rsidR="00F05F17" w:rsidRDefault="00431909">
      <w:pPr>
        <w:rPr>
          <w:lang w:val="en-NZ"/>
        </w:rPr>
      </w:pPr>
      <w:r>
        <w:rPr>
          <w:lang w:val="en-NZ"/>
        </w:rPr>
        <w:t xml:space="preserve">There was strong interest across the sector from teachers keen to be involved in the </w:t>
      </w:r>
      <w:r w:rsidR="00991ABF">
        <w:rPr>
          <w:lang w:val="en-NZ"/>
        </w:rPr>
        <w:t>t</w:t>
      </w:r>
      <w:r>
        <w:rPr>
          <w:lang w:val="en-NZ"/>
        </w:rPr>
        <w:t xml:space="preserve">rial of </w:t>
      </w:r>
      <w:r w:rsidR="00991ABF">
        <w:rPr>
          <w:lang w:val="en-NZ"/>
        </w:rPr>
        <w:t>L</w:t>
      </w:r>
      <w:r>
        <w:rPr>
          <w:lang w:val="en-NZ"/>
        </w:rPr>
        <w:t xml:space="preserve">evel 1 Science. A Subject Expert </w:t>
      </w:r>
      <w:r w:rsidR="00C309D4">
        <w:rPr>
          <w:lang w:val="en-NZ"/>
        </w:rPr>
        <w:t>G</w:t>
      </w:r>
      <w:r>
        <w:rPr>
          <w:lang w:val="en-NZ"/>
        </w:rPr>
        <w:t xml:space="preserve">roup (SEG) </w:t>
      </w:r>
      <w:r w:rsidR="00991ABF">
        <w:rPr>
          <w:lang w:val="en-NZ"/>
        </w:rPr>
        <w:t xml:space="preserve">consisting of 12 members has been set up for this trial, </w:t>
      </w:r>
      <w:r>
        <w:rPr>
          <w:lang w:val="en-NZ"/>
        </w:rPr>
        <w:t xml:space="preserve">with representatives </w:t>
      </w:r>
      <w:r w:rsidR="00513B76">
        <w:rPr>
          <w:lang w:val="en-NZ"/>
        </w:rPr>
        <w:t>from secondary, tertiary</w:t>
      </w:r>
      <w:r w:rsidR="00991ABF">
        <w:rPr>
          <w:lang w:val="en-NZ"/>
        </w:rPr>
        <w:t xml:space="preserve"> and</w:t>
      </w:r>
      <w:r w:rsidR="00513B76">
        <w:rPr>
          <w:lang w:val="en-NZ"/>
        </w:rPr>
        <w:t xml:space="preserve"> I</w:t>
      </w:r>
      <w:r w:rsidR="00991ABF">
        <w:rPr>
          <w:lang w:val="en-NZ"/>
        </w:rPr>
        <w:t xml:space="preserve">ndustry </w:t>
      </w:r>
      <w:r w:rsidR="00513B76">
        <w:rPr>
          <w:lang w:val="en-NZ"/>
        </w:rPr>
        <w:t>T</w:t>
      </w:r>
      <w:r w:rsidR="00991ABF">
        <w:rPr>
          <w:lang w:val="en-NZ"/>
        </w:rPr>
        <w:t xml:space="preserve">raining </w:t>
      </w:r>
      <w:r w:rsidR="00513B76">
        <w:rPr>
          <w:lang w:val="en-NZ"/>
        </w:rPr>
        <w:t>E</w:t>
      </w:r>
      <w:r w:rsidR="00991ABF">
        <w:rPr>
          <w:lang w:val="en-NZ"/>
        </w:rPr>
        <w:t>stablishments (ITE)</w:t>
      </w:r>
      <w:r w:rsidR="00513B76">
        <w:rPr>
          <w:lang w:val="en-NZ"/>
        </w:rPr>
        <w:t xml:space="preserve">, </w:t>
      </w:r>
      <w:r w:rsidR="00991ABF">
        <w:rPr>
          <w:lang w:val="en-NZ"/>
        </w:rPr>
        <w:t xml:space="preserve">and </w:t>
      </w:r>
      <w:r w:rsidR="00513B76">
        <w:rPr>
          <w:lang w:val="en-NZ"/>
        </w:rPr>
        <w:t>includ</w:t>
      </w:r>
      <w:r w:rsidR="00991ABF">
        <w:rPr>
          <w:lang w:val="en-NZ"/>
        </w:rPr>
        <w:t>e</w:t>
      </w:r>
      <w:r w:rsidR="00C309D4">
        <w:rPr>
          <w:lang w:val="en-NZ"/>
        </w:rPr>
        <w:t>s</w:t>
      </w:r>
      <w:r>
        <w:rPr>
          <w:lang w:val="en-NZ"/>
        </w:rPr>
        <w:t xml:space="preserve"> teachers who bring a strong Pacific and Māori learner focus. </w:t>
      </w:r>
      <w:r w:rsidR="00A47D75">
        <w:rPr>
          <w:lang w:val="en-NZ"/>
        </w:rPr>
        <w:t xml:space="preserve">There will also be NZQA input into the SEG. </w:t>
      </w:r>
    </w:p>
    <w:p w14:paraId="6208B179" w14:textId="77777777" w:rsidR="00991ABF" w:rsidRDefault="00991ABF">
      <w:pPr>
        <w:rPr>
          <w:lang w:val="en-NZ"/>
        </w:rPr>
      </w:pPr>
    </w:p>
    <w:p w14:paraId="4EECDF5B" w14:textId="3818F68D" w:rsidR="00A47D75" w:rsidRDefault="00431909">
      <w:pPr>
        <w:rPr>
          <w:lang w:val="en-NZ"/>
        </w:rPr>
      </w:pPr>
      <w:r>
        <w:rPr>
          <w:lang w:val="en-NZ"/>
        </w:rPr>
        <w:t xml:space="preserve">The Science SEG met for two days </w:t>
      </w:r>
      <w:r w:rsidR="00991ABF">
        <w:rPr>
          <w:lang w:val="en-NZ"/>
        </w:rPr>
        <w:t>recently</w:t>
      </w:r>
      <w:r w:rsidR="003B663A">
        <w:rPr>
          <w:lang w:val="en-NZ"/>
        </w:rPr>
        <w:t xml:space="preserve"> </w:t>
      </w:r>
      <w:r>
        <w:rPr>
          <w:lang w:val="en-NZ"/>
        </w:rPr>
        <w:t>to scope out the work ahead</w:t>
      </w:r>
      <w:r w:rsidR="00C309D4">
        <w:rPr>
          <w:lang w:val="en-NZ"/>
        </w:rPr>
        <w:t>.</w:t>
      </w:r>
      <w:r>
        <w:rPr>
          <w:lang w:val="en-NZ"/>
        </w:rPr>
        <w:t xml:space="preserve"> </w:t>
      </w:r>
    </w:p>
    <w:p w14:paraId="1ABC28CD" w14:textId="77777777" w:rsidR="00A47D75" w:rsidRDefault="00A47D75">
      <w:pPr>
        <w:rPr>
          <w:lang w:val="en-NZ"/>
        </w:rPr>
      </w:pPr>
    </w:p>
    <w:p w14:paraId="028D6BA4" w14:textId="314CFB8C" w:rsidR="00806FC0" w:rsidRDefault="00A47D75">
      <w:pPr>
        <w:rPr>
          <w:lang w:val="en-NZ"/>
        </w:rPr>
      </w:pPr>
      <w:r>
        <w:rPr>
          <w:lang w:val="en-NZ"/>
        </w:rPr>
        <w:t xml:space="preserve">Between September and December </w:t>
      </w:r>
      <w:r w:rsidR="00431909">
        <w:rPr>
          <w:lang w:val="en-NZ"/>
        </w:rPr>
        <w:t>the Science SEG will develop a Level 1 Science learning matrix</w:t>
      </w:r>
      <w:r w:rsidR="00991ABF">
        <w:rPr>
          <w:lang w:val="en-NZ"/>
        </w:rPr>
        <w:t>,</w:t>
      </w:r>
      <w:r w:rsidR="00431909">
        <w:rPr>
          <w:lang w:val="en-NZ"/>
        </w:rPr>
        <w:t xml:space="preserve"> </w:t>
      </w:r>
      <w:r w:rsidR="00991ABF">
        <w:rPr>
          <w:lang w:val="en-NZ"/>
        </w:rPr>
        <w:t xml:space="preserve">which </w:t>
      </w:r>
      <w:r w:rsidR="00431909">
        <w:rPr>
          <w:lang w:val="en-NZ"/>
        </w:rPr>
        <w:t xml:space="preserve">identifies the </w:t>
      </w:r>
      <w:r w:rsidR="00431909" w:rsidRPr="001B034D">
        <w:rPr>
          <w:lang w:val="en-NZ"/>
        </w:rPr>
        <w:t>significant learning at</w:t>
      </w:r>
      <w:r w:rsidR="00431909">
        <w:rPr>
          <w:lang w:val="en-NZ"/>
        </w:rPr>
        <w:t xml:space="preserve"> curriculum </w:t>
      </w:r>
      <w:r w:rsidR="00991ABF">
        <w:rPr>
          <w:lang w:val="en-NZ"/>
        </w:rPr>
        <w:t>L</w:t>
      </w:r>
      <w:r w:rsidR="00431909">
        <w:rPr>
          <w:lang w:val="en-NZ"/>
        </w:rPr>
        <w:t xml:space="preserve">evel 6. </w:t>
      </w:r>
      <w:r w:rsidR="001B034D">
        <w:rPr>
          <w:lang w:val="en-NZ"/>
        </w:rPr>
        <w:t>This learning matrix is a new step in the review and will help clarify the most important learning at each level across senior secondary. SEGs</w:t>
      </w:r>
      <w:r w:rsidR="00431909">
        <w:rPr>
          <w:lang w:val="en-NZ"/>
        </w:rPr>
        <w:t xml:space="preserve"> will use that learning matrix to develop an assessment matrix of four achievement standards, collecting a range of possible assessment activities and contexts to illustrate how the standards might be assessed. </w:t>
      </w:r>
    </w:p>
    <w:p w14:paraId="06672FA6" w14:textId="77777777" w:rsidR="00991ABF" w:rsidRDefault="00991ABF">
      <w:pPr>
        <w:rPr>
          <w:lang w:val="en-NZ"/>
        </w:rPr>
      </w:pPr>
    </w:p>
    <w:p w14:paraId="3F9BA835" w14:textId="5810E495" w:rsidR="00991ABF" w:rsidRDefault="00431909">
      <w:pPr>
        <w:rPr>
          <w:lang w:val="en-NZ"/>
        </w:rPr>
      </w:pPr>
      <w:r>
        <w:rPr>
          <w:lang w:val="en-NZ"/>
        </w:rPr>
        <w:t>A key part of the SEG’s work will be the development of a fresh Teaching</w:t>
      </w:r>
      <w:r w:rsidR="00C309D4">
        <w:rPr>
          <w:lang w:val="en-NZ"/>
        </w:rPr>
        <w:t>,</w:t>
      </w:r>
      <w:r>
        <w:rPr>
          <w:lang w:val="en-NZ"/>
        </w:rPr>
        <w:t xml:space="preserve"> Learning</w:t>
      </w:r>
      <w:r w:rsidR="00C309D4">
        <w:rPr>
          <w:lang w:val="en-NZ"/>
        </w:rPr>
        <w:t>,</w:t>
      </w:r>
      <w:r>
        <w:rPr>
          <w:lang w:val="en-NZ"/>
        </w:rPr>
        <w:t xml:space="preserve"> and Assessment Guide (TLAG) which will capture their ideas about teaching and assessment programmes and the rationale for decisions made. </w:t>
      </w:r>
    </w:p>
    <w:p w14:paraId="5190CCDD" w14:textId="77777777" w:rsidR="00991ABF" w:rsidRDefault="00991ABF">
      <w:pPr>
        <w:rPr>
          <w:lang w:val="en-NZ"/>
        </w:rPr>
      </w:pPr>
    </w:p>
    <w:p w14:paraId="3B10201D" w14:textId="60DA2AAB" w:rsidR="00991ABF" w:rsidRDefault="00431909">
      <w:pPr>
        <w:rPr>
          <w:lang w:val="en-NZ"/>
        </w:rPr>
      </w:pPr>
      <w:r>
        <w:rPr>
          <w:lang w:val="en-NZ"/>
        </w:rPr>
        <w:t xml:space="preserve">The </w:t>
      </w:r>
      <w:r w:rsidR="00472955">
        <w:rPr>
          <w:lang w:val="en-NZ"/>
        </w:rPr>
        <w:t xml:space="preserve">sector will be invited to provide feedback on </w:t>
      </w:r>
      <w:r w:rsidR="00A47D75">
        <w:rPr>
          <w:lang w:val="en-NZ"/>
        </w:rPr>
        <w:t xml:space="preserve">the </w:t>
      </w:r>
      <w:r w:rsidR="001B034D">
        <w:rPr>
          <w:lang w:val="en-NZ"/>
        </w:rPr>
        <w:t xml:space="preserve">draft </w:t>
      </w:r>
      <w:r w:rsidR="00A47D75">
        <w:rPr>
          <w:lang w:val="en-NZ"/>
        </w:rPr>
        <w:t xml:space="preserve">phase 1 </w:t>
      </w:r>
      <w:r>
        <w:rPr>
          <w:lang w:val="en-NZ"/>
        </w:rPr>
        <w:t xml:space="preserve">products </w:t>
      </w:r>
      <w:r w:rsidR="00472955">
        <w:rPr>
          <w:lang w:val="en-NZ"/>
        </w:rPr>
        <w:t xml:space="preserve">from </w:t>
      </w:r>
      <w:r w:rsidR="00806FC0">
        <w:rPr>
          <w:lang w:val="en-NZ"/>
        </w:rPr>
        <w:t>late</w:t>
      </w:r>
      <w:r w:rsidR="00513B76">
        <w:rPr>
          <w:lang w:val="en-NZ"/>
        </w:rPr>
        <w:t xml:space="preserve"> November </w:t>
      </w:r>
      <w:r w:rsidR="001B034D">
        <w:rPr>
          <w:lang w:val="en-NZ"/>
        </w:rPr>
        <w:t xml:space="preserve">2019 </w:t>
      </w:r>
      <w:r w:rsidR="00513B76">
        <w:rPr>
          <w:lang w:val="en-NZ"/>
        </w:rPr>
        <w:t xml:space="preserve">through </w:t>
      </w:r>
      <w:bookmarkStart w:id="0" w:name="_GoBack"/>
      <w:bookmarkEnd w:id="0"/>
      <w:r w:rsidR="00513B76">
        <w:rPr>
          <w:lang w:val="en-NZ"/>
        </w:rPr>
        <w:t>late January</w:t>
      </w:r>
      <w:r w:rsidR="00991ABF">
        <w:rPr>
          <w:lang w:val="en-NZ"/>
        </w:rPr>
        <w:t xml:space="preserve"> 2020</w:t>
      </w:r>
      <w:r w:rsidR="00472955">
        <w:rPr>
          <w:lang w:val="en-NZ"/>
        </w:rPr>
        <w:t xml:space="preserve">. </w:t>
      </w:r>
      <w:r w:rsidR="00806FC0">
        <w:rPr>
          <w:lang w:val="en-NZ"/>
        </w:rPr>
        <w:t xml:space="preserve">There will also be targeted user testing of the materials </w:t>
      </w:r>
      <w:r w:rsidR="00991ABF">
        <w:rPr>
          <w:lang w:val="en-NZ"/>
        </w:rPr>
        <w:t>towards the end of</w:t>
      </w:r>
      <w:r w:rsidR="00806FC0">
        <w:rPr>
          <w:lang w:val="en-NZ"/>
        </w:rPr>
        <w:t xml:space="preserve"> Term 4</w:t>
      </w:r>
      <w:r w:rsidR="003B663A">
        <w:rPr>
          <w:lang w:val="en-NZ"/>
        </w:rPr>
        <w:t>, 2019</w:t>
      </w:r>
      <w:r w:rsidR="00806FC0">
        <w:rPr>
          <w:lang w:val="en-NZ"/>
        </w:rPr>
        <w:t xml:space="preserve">. </w:t>
      </w:r>
      <w:r w:rsidR="00472955">
        <w:rPr>
          <w:lang w:val="en-NZ"/>
        </w:rPr>
        <w:t>This will be the first opportunity for the sector to comment on the direction the work is taking</w:t>
      </w:r>
      <w:r w:rsidR="00991ABF">
        <w:rPr>
          <w:lang w:val="en-NZ"/>
        </w:rPr>
        <w:t xml:space="preserve">. </w:t>
      </w:r>
    </w:p>
    <w:p w14:paraId="1D48C3EF" w14:textId="77777777" w:rsidR="00A47D75" w:rsidRDefault="00A47D75">
      <w:pPr>
        <w:rPr>
          <w:lang w:val="en-NZ"/>
        </w:rPr>
      </w:pPr>
    </w:p>
    <w:p w14:paraId="0B916F02" w14:textId="060A4832" w:rsidR="00A47D75" w:rsidRDefault="00A47D75">
      <w:pPr>
        <w:rPr>
          <w:lang w:val="en-NZ"/>
        </w:rPr>
      </w:pPr>
      <w:r>
        <w:rPr>
          <w:lang w:val="en-NZ"/>
        </w:rPr>
        <w:t xml:space="preserve">Phase 2 (between February and May 2020) will involve refining the phase 1 products and developing several assessment resources for each standard. These will be tested again with the sector (around May) before NZQA verifies the entire assessment package ready for trialling in schools during 2021. </w:t>
      </w:r>
    </w:p>
    <w:p w14:paraId="74ACCC9A" w14:textId="77777777" w:rsidR="00991ABF" w:rsidRDefault="00991ABF">
      <w:pPr>
        <w:rPr>
          <w:lang w:val="en-NZ"/>
        </w:rPr>
      </w:pPr>
    </w:p>
    <w:p w14:paraId="3348C0BE" w14:textId="77777777" w:rsidR="00806FC0" w:rsidRDefault="00806FC0">
      <w:pPr>
        <w:rPr>
          <w:lang w:val="en-NZ"/>
        </w:rPr>
      </w:pPr>
    </w:p>
    <w:p w14:paraId="091717BD" w14:textId="77777777" w:rsidR="00513B76" w:rsidRPr="00431909" w:rsidRDefault="00513B76" w:rsidP="00513B76">
      <w:pPr>
        <w:rPr>
          <w:lang w:val="en-NZ"/>
        </w:rPr>
      </w:pPr>
    </w:p>
    <w:sectPr w:rsidR="00513B76" w:rsidRPr="004319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09"/>
    <w:rsid w:val="00027FC5"/>
    <w:rsid w:val="00085C37"/>
    <w:rsid w:val="00100CC1"/>
    <w:rsid w:val="0016202D"/>
    <w:rsid w:val="001B034D"/>
    <w:rsid w:val="003B663A"/>
    <w:rsid w:val="00431909"/>
    <w:rsid w:val="00472955"/>
    <w:rsid w:val="004C5FAE"/>
    <w:rsid w:val="00513B76"/>
    <w:rsid w:val="005F0E69"/>
    <w:rsid w:val="00724E3D"/>
    <w:rsid w:val="00806FC0"/>
    <w:rsid w:val="00991ABF"/>
    <w:rsid w:val="00A47D75"/>
    <w:rsid w:val="00C309D4"/>
    <w:rsid w:val="00C678D2"/>
    <w:rsid w:val="00C94F2A"/>
    <w:rsid w:val="00D453D2"/>
    <w:rsid w:val="00F05F17"/>
    <w:rsid w:val="00FD26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68D5C"/>
  <w15:chartTrackingRefBased/>
  <w15:docId w15:val="{9E7C01A1-05DC-4869-BF3E-FE7463D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lang w:val="en-NZ"/>
    </w:rPr>
  </w:style>
  <w:style w:type="paragraph" w:styleId="PlainText">
    <w:name w:val="Plain Text"/>
    <w:basedOn w:val="Normal"/>
    <w:pPr>
      <w:tabs>
        <w:tab w:val="left" w:pos="425"/>
      </w:tabs>
      <w:spacing w:after="240" w:line="320" w:lineRule="exact"/>
    </w:pPr>
    <w:rPr>
      <w:szCs w:val="20"/>
      <w:lang w:val="en-NZ"/>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lang w:val="en-NZ"/>
    </w:rPr>
  </w:style>
  <w:style w:type="paragraph" w:styleId="Header">
    <w:name w:val="header"/>
    <w:basedOn w:val="Normal"/>
    <w:pPr>
      <w:tabs>
        <w:tab w:val="center" w:pos="4536"/>
        <w:tab w:val="right" w:pos="9072"/>
      </w:tabs>
      <w:spacing w:line="240" w:lineRule="exact"/>
    </w:pPr>
    <w:rPr>
      <w:sz w:val="16"/>
      <w:szCs w:val="20"/>
      <w:lang w:val="en-NZ"/>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lang w:val="en-NZ"/>
    </w:rPr>
  </w:style>
  <w:style w:type="paragraph" w:customStyle="1" w:styleId="ListPara">
    <w:name w:val="List Para"/>
    <w:basedOn w:val="Normal"/>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pPr>
      <w:spacing w:before="60" w:after="60" w:line="280" w:lineRule="exact"/>
    </w:pPr>
    <w:rPr>
      <w:rFonts w:ascii="Arial" w:hAnsi="Arial"/>
      <w:szCs w:val="20"/>
      <w:lang w:val="en-NZ"/>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lang w:val="en-NZ"/>
    </w:rPr>
  </w:style>
  <w:style w:type="paragraph" w:customStyle="1" w:styleId="ParaBullet">
    <w:name w:val="Para Bullet"/>
    <w:basedOn w:val="Normal"/>
    <w:pPr>
      <w:numPr>
        <w:numId w:val="5"/>
      </w:numPr>
      <w:tabs>
        <w:tab w:val="clear" w:pos="425"/>
      </w:tabs>
      <w:spacing w:before="60" w:after="220" w:line="280" w:lineRule="exact"/>
    </w:pPr>
    <w:rPr>
      <w:szCs w:val="20"/>
      <w:lang w:val="en-NZ"/>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lang w:val="en-NZ"/>
    </w:rPr>
  </w:style>
  <w:style w:type="paragraph" w:customStyle="1" w:styleId="Subject">
    <w:name w:val="Subject"/>
    <w:basedOn w:val="Normal"/>
    <w:next w:val="PlainText"/>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paragraph" w:styleId="CommentText">
    <w:name w:val="annotation text"/>
    <w:basedOn w:val="Normal"/>
    <w:link w:val="CommentTextChar"/>
    <w:uiPriority w:val="99"/>
    <w:semiHidden/>
    <w:unhideWhenUsed/>
    <w:rsid w:val="00472955"/>
    <w:rPr>
      <w:sz w:val="20"/>
      <w:szCs w:val="20"/>
    </w:rPr>
  </w:style>
  <w:style w:type="character" w:customStyle="1" w:styleId="CommentTextChar">
    <w:name w:val="Comment Text Char"/>
    <w:basedOn w:val="DefaultParagraphFont"/>
    <w:link w:val="CommentText"/>
    <w:uiPriority w:val="99"/>
    <w:semiHidden/>
    <w:rsid w:val="00472955"/>
    <w:rPr>
      <w:rFonts w:ascii="Tahoma" w:hAnsi="Tahoma"/>
      <w:lang w:val="en-AU" w:eastAsia="en-US"/>
    </w:rPr>
  </w:style>
  <w:style w:type="paragraph" w:styleId="CommentSubject">
    <w:name w:val="annotation subject"/>
    <w:basedOn w:val="CommentText"/>
    <w:next w:val="CommentText"/>
    <w:link w:val="CommentSubjectChar"/>
    <w:uiPriority w:val="99"/>
    <w:semiHidden/>
    <w:unhideWhenUsed/>
    <w:rsid w:val="00472955"/>
    <w:rPr>
      <w:b/>
      <w:bCs/>
    </w:rPr>
  </w:style>
  <w:style w:type="character" w:customStyle="1" w:styleId="CommentSubjectChar">
    <w:name w:val="Comment Subject Char"/>
    <w:basedOn w:val="CommentTextChar"/>
    <w:link w:val="CommentSubject"/>
    <w:uiPriority w:val="99"/>
    <w:semiHidden/>
    <w:rsid w:val="00472955"/>
    <w:rPr>
      <w:rFonts w:ascii="Tahoma" w:hAnsi="Tahoma"/>
      <w:b/>
      <w:bCs/>
      <w:lang w:val="en-AU" w:eastAsia="en-US"/>
    </w:rPr>
  </w:style>
  <w:style w:type="paragraph" w:styleId="BalloonText">
    <w:name w:val="Balloon Text"/>
    <w:basedOn w:val="Normal"/>
    <w:link w:val="BalloonTextChar"/>
    <w:uiPriority w:val="99"/>
    <w:semiHidden/>
    <w:unhideWhenUsed/>
    <w:rsid w:val="00472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55"/>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Fenn</dc:creator>
  <cp:keywords/>
  <dc:description/>
  <cp:lastModifiedBy>Terry Fenn</cp:lastModifiedBy>
  <cp:revision>5</cp:revision>
  <dcterms:created xsi:type="dcterms:W3CDTF">2019-09-24T02:53:00Z</dcterms:created>
  <dcterms:modified xsi:type="dcterms:W3CDTF">2019-09-25T00:01:00Z</dcterms:modified>
</cp:coreProperties>
</file>