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4CCC" w14:textId="372B0D37" w:rsidR="00151675" w:rsidRDefault="004C1D33">
      <w:r>
        <w:t>Advice to Schol Bio students before Nov exams</w:t>
      </w:r>
    </w:p>
    <w:p w14:paraId="09A6B600" w14:textId="5BA0C842" w:rsidR="004C1D33" w:rsidRDefault="004C1D33"/>
    <w:p w14:paraId="106AF728" w14:textId="3935CAE0" w:rsid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r w:rsidRPr="004C1D33">
        <w:rPr>
          <w:rFonts w:ascii="Times New Roman" w:eastAsia="Times New Roman" w:hAnsi="Times New Roman" w:cs="Times New Roman"/>
          <w:lang w:val="en-NZ" w:eastAsia="en-GB"/>
        </w:rPr>
        <w:t>Preparing for Scholarship: I thought you might find some of these blog posts helpful (will save you scrolling back through the many - very many! - posts on this page). Some of them are several years old but the advice they contain is still accurate.</w:t>
      </w:r>
    </w:p>
    <w:p w14:paraId="5FB4CF76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bookmarkStart w:id="0" w:name="_GoBack"/>
      <w:bookmarkEnd w:id="0"/>
    </w:p>
    <w:p w14:paraId="72987519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r w:rsidRPr="004C1D33">
        <w:rPr>
          <w:rFonts w:ascii="Times New Roman" w:eastAsia="Times New Roman" w:hAnsi="Times New Roman" w:cs="Times New Roman"/>
          <w:lang w:val="en-NZ" w:eastAsia="en-GB"/>
        </w:rPr>
        <w:t>There's a bit of overlap for some of them, and a couple are brief (well, briefer than my norm) examples of unpacking a question &amp; structuring an answer.</w:t>
      </w:r>
    </w:p>
    <w:p w14:paraId="422F76E6" w14:textId="31F1371D" w:rsidR="004C1D33" w:rsidRDefault="004C1D33"/>
    <w:p w14:paraId="3846A598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4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https://blog.waikato.ac.nz/.../this-isnt-an-english-class/</w:t>
        </w:r>
      </w:hyperlink>
    </w:p>
    <w:p w14:paraId="094B7C08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5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https://blog.waikato.ac.nz/.../things-to-remember-when.../</w:t>
        </w:r>
      </w:hyperlink>
    </w:p>
    <w:p w14:paraId="2FE20125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6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https://blog.waikato.ac.nz/.../why-scholarship-is-hard-work/</w:t>
        </w:r>
      </w:hyperlink>
    </w:p>
    <w:p w14:paraId="0C52B1CD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7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https://blog.waikato.ac.nz/.../09/preparing-for-scholarship/</w:t>
        </w:r>
      </w:hyperlink>
    </w:p>
    <w:p w14:paraId="5B7BB247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8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https://blog.waikato.ac.nz/.../a-general-piece-on.../</w:t>
        </w:r>
      </w:hyperlink>
    </w:p>
    <w:p w14:paraId="33733F76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9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https://blog.waikato.ac.nz/.../07/thinking-about-the-exams/</w:t>
        </w:r>
      </w:hyperlink>
    </w:p>
    <w:p w14:paraId="67565A65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0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https://blog.waikato.ac.nz/.../thinking-carefully-about.../</w:t>
        </w:r>
      </w:hyperlink>
    </w:p>
    <w:p w14:paraId="76D6CE4C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1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https://blog.waikato.ac.nz/bio.../2008/10/read-the-question/</w:t>
        </w:r>
      </w:hyperlink>
    </w:p>
    <w:p w14:paraId="29B5323F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2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https://blog.waikato.ac.nz/.../thinking-about-scholarship/</w:t>
        </w:r>
      </w:hyperlink>
    </w:p>
    <w:p w14:paraId="27555F73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3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https://blog.waikato.ac.nz/.../07/thoughts-while-marking/</w:t>
        </w:r>
      </w:hyperlink>
    </w:p>
    <w:p w14:paraId="113B79F9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4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https://blog.waikato.ac.nz/.../a-few-thoughts-on.../</w:t>
        </w:r>
      </w:hyperlink>
    </w:p>
    <w:p w14:paraId="31C30BF7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5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https://blog.waikato.ac.nz/.../11/a-question-of-isolation/</w:t>
        </w:r>
      </w:hyperlink>
    </w:p>
    <w:p w14:paraId="22AED9A6" w14:textId="77777777" w:rsidR="004C1D33" w:rsidRPr="004C1D33" w:rsidRDefault="004C1D33" w:rsidP="004C1D33">
      <w:pPr>
        <w:rPr>
          <w:rFonts w:ascii="Times New Roman" w:eastAsia="Times New Roman" w:hAnsi="Times New Roman" w:cs="Times New Roman"/>
          <w:lang w:val="en-NZ" w:eastAsia="en-GB"/>
        </w:rPr>
      </w:pPr>
      <w:hyperlink r:id="rId16" w:tgtFrame="_blank" w:history="1">
        <w:r w:rsidRPr="004C1D33">
          <w:rPr>
            <w:rFonts w:ascii="Times New Roman" w:eastAsia="Times New Roman" w:hAnsi="Times New Roman" w:cs="Times New Roman"/>
            <w:color w:val="0000FF"/>
            <w:u w:val="single"/>
            <w:lang w:val="en-NZ" w:eastAsia="en-GB"/>
          </w:rPr>
          <w:t>https://blog.waikato.ac.nz/.../think-before-you-write-or.../</w:t>
        </w:r>
      </w:hyperlink>
    </w:p>
    <w:p w14:paraId="0DDC1A0C" w14:textId="5DD1296E" w:rsidR="004C1D33" w:rsidRDefault="004C1D33"/>
    <w:p w14:paraId="3C2F49C9" w14:textId="10F24460" w:rsidR="004C1D33" w:rsidRDefault="004C1D33">
      <w:r>
        <w:t>Alison Campbell</w:t>
      </w:r>
    </w:p>
    <w:sectPr w:rsidR="004C1D3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3"/>
    <w:rsid w:val="000418C9"/>
    <w:rsid w:val="00146780"/>
    <w:rsid w:val="00384DFA"/>
    <w:rsid w:val="004C1D33"/>
    <w:rsid w:val="00645523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4F063"/>
  <w15:chartTrackingRefBased/>
  <w15:docId w15:val="{B2CBE121-E48B-2945-8596-B44D7964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waikato.ac.nz/bioblog/2008/08/a-general-piece-on-scholarship/?fbclid=IwAR0oVXqNAp3oAtS0J-9Ln8s2I2O90mNIYTtXle27wohszNluL1oB42GiiPs" TargetMode="External"/><Relationship Id="rId13" Type="http://schemas.openxmlformats.org/officeDocument/2006/relationships/hyperlink" Target="https://blog.waikato.ac.nz/bioblog/2009/07/thoughts-while-marking/?fbclid=IwAR094d2ecKsexBDlFh4xEIa6vszevZgFmbQ7oSGYbdedwIMcvPL_Cs-VQS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og.waikato.ac.nz/bioblog/2008/09/preparing-for-scholarship/?fbclid=IwAR3xav37y9LIJT-3QFjrmFhuZkTad9gLXvFkP9XXyd2qykQqnMTI_if5BHY" TargetMode="External"/><Relationship Id="rId12" Type="http://schemas.openxmlformats.org/officeDocument/2006/relationships/hyperlink" Target="https://blog.waikato.ac.nz/bioblog/2009/04/thinking-about-scholarship/?fbclid=IwAR0Fq0bPIVPnQD4oRirgY0NbwdaIIyPuKb0pyyW5imk9QJzeKQ4q51wJBb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log.waikato.ac.nz/bioblog/2010/04/think-before-you-write-or-at-l/?fbclid=IwAR0Fq0bPIVPnQD4oRirgY0NbwdaIIyPuKb0pyyW5imk9QJzeKQ4q51wJBbc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.waikato.ac.nz/bioblog/2008/05/why-scholarship-is-hard-work/?fbclid=IwAR0smfRnPIAnvZgb2hQnwGfxtYAPNOpCYQE8QYwH6sDJ7_MbukxcA344WXw" TargetMode="External"/><Relationship Id="rId11" Type="http://schemas.openxmlformats.org/officeDocument/2006/relationships/hyperlink" Target="https://blog.waikato.ac.nz/bioblog/2008/10/read-the-question/?fbclid=IwAR1XRi23tKoU3kB8NtKtl0PyBdMekVmmfZHNTN7zTqslFTjfLvhoaYcmH4A" TargetMode="External"/><Relationship Id="rId5" Type="http://schemas.openxmlformats.org/officeDocument/2006/relationships/hyperlink" Target="https://blog.waikato.ac.nz/bioblog/2008/06/things-to-remember-when-writin/?fbclid=IwAR2CZEDRMnUwAa0btHxSdt5L2Elp9njISX_8QDgtLJXVqy5cyq5gvVArrQ8" TargetMode="External"/><Relationship Id="rId15" Type="http://schemas.openxmlformats.org/officeDocument/2006/relationships/hyperlink" Target="https://blog.waikato.ac.nz/bioblog/2009/11/a-question-of-isolation/?fbclid=IwAR0UTwHLnUoabvUOPhW8Qc_aoaou6gQxRxHPENnAss5_BwrwavppRB9NjJg" TargetMode="External"/><Relationship Id="rId10" Type="http://schemas.openxmlformats.org/officeDocument/2006/relationships/hyperlink" Target="https://blog.waikato.ac.nz/bioblog/2008/10/thinking-carefully-about-the-q/?fbclid=IwAR0cKtHeGmo-3tPEpeubGO4JtJZpPf4B_8AVNdVgaam2ajBHsMNCdIomU2I" TargetMode="External"/><Relationship Id="rId4" Type="http://schemas.openxmlformats.org/officeDocument/2006/relationships/hyperlink" Target="https://blog.waikato.ac.nz/bioblog/2007/08/this-isnt-an-english-class/?fbclid=IwAR1Bp5nSj8lARo9zDC1C6Yd-WDpJa_0NyiNgpeh9ha_LHhOkEeryYmbd1Uk" TargetMode="External"/><Relationship Id="rId9" Type="http://schemas.openxmlformats.org/officeDocument/2006/relationships/hyperlink" Target="https://blog.waikato.ac.nz/bioblog/2008/07/thinking-about-the-exams/?fbclid=IwAR1WWC6Dc_dY4X3IzRbVtnyqLPpMre0IQ1xpYD8-Bsi-cdvKkf5GEQdvfHs" TargetMode="External"/><Relationship Id="rId14" Type="http://schemas.openxmlformats.org/officeDocument/2006/relationships/hyperlink" Target="https://blog.waikato.ac.nz/bioblog/2009/06/a-few-thoughts-on-essaywriting/?fbclid=IwAR2I2rOtXIx91IsuVFdtfHvwa91eV_WhbS6bKS5nX8HlJxiFhBSfK9qXW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2854</Characters>
  <Application>Microsoft Office Word</Application>
  <DocSecurity>0</DocSecurity>
  <Lines>51</Lines>
  <Paragraphs>15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2020-11-03T19:52:00Z</dcterms:created>
  <dcterms:modified xsi:type="dcterms:W3CDTF">2020-11-03T19:54:00Z</dcterms:modified>
</cp:coreProperties>
</file>