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675" w:rsidRDefault="00476654">
      <w:r>
        <w:t>The Night Sky for September</w:t>
      </w:r>
    </w:p>
    <w:p w:rsidR="00476654" w:rsidRDefault="00476654" w:rsidP="00476654">
      <w:pPr>
        <w:pStyle w:val="NormalWeb"/>
      </w:pPr>
      <w:r>
        <w:rPr>
          <w:rFonts w:ascii="ArialMT" w:hAnsi="ArialMT"/>
          <w:sz w:val="22"/>
          <w:szCs w:val="22"/>
        </w:rPr>
        <w:t>T</w:t>
      </w:r>
      <w:r>
        <w:rPr>
          <w:rFonts w:ascii="ArialMT" w:hAnsi="ArialMT"/>
          <w:sz w:val="22"/>
          <w:szCs w:val="22"/>
        </w:rPr>
        <w:t>he bright star</w:t>
      </w:r>
      <w:r>
        <w:rPr>
          <w:rFonts w:ascii="ArialMT" w:hAnsi="ArialMT"/>
          <w:sz w:val="22"/>
          <w:szCs w:val="22"/>
        </w:rPr>
        <w:t xml:space="preserve"> </w:t>
      </w:r>
      <w:proofErr w:type="spellStart"/>
      <w:r>
        <w:rPr>
          <w:rFonts w:ascii="ArialMT" w:hAnsi="ArialMT"/>
          <w:sz w:val="22"/>
          <w:szCs w:val="22"/>
        </w:rPr>
        <w:t>Ruawāhia</w:t>
      </w:r>
      <w:proofErr w:type="spellEnd"/>
      <w:r>
        <w:rPr>
          <w:rFonts w:ascii="ArialMT" w:hAnsi="ArialMT"/>
          <w:sz w:val="22"/>
          <w:szCs w:val="22"/>
        </w:rPr>
        <w:t xml:space="preserve"> </w:t>
      </w:r>
      <w:r>
        <w:rPr>
          <w:rFonts w:ascii="Arial" w:hAnsi="Arial" w:cs="Arial"/>
          <w:b/>
          <w:bCs/>
          <w:sz w:val="22"/>
          <w:szCs w:val="22"/>
        </w:rPr>
        <w:t xml:space="preserve">Arcturus </w:t>
      </w:r>
      <w:r>
        <w:rPr>
          <w:rFonts w:ascii="ArialMT" w:hAnsi="ArialMT"/>
          <w:sz w:val="22"/>
          <w:szCs w:val="22"/>
        </w:rPr>
        <w:t xml:space="preserve">is on the northwest skyline. Its orange light is often broken up into red and green twinkling. On the north skyline is </w:t>
      </w:r>
      <w:r>
        <w:rPr>
          <w:rFonts w:ascii="Arial" w:hAnsi="Arial" w:cs="Arial"/>
          <w:b/>
          <w:bCs/>
          <w:sz w:val="22"/>
          <w:szCs w:val="22"/>
        </w:rPr>
        <w:t>Vega</w:t>
      </w:r>
      <w:r>
        <w:rPr>
          <w:rFonts w:ascii="ArialMT" w:hAnsi="ArialMT"/>
          <w:sz w:val="22"/>
          <w:szCs w:val="22"/>
        </w:rPr>
        <w:t>, a white star, the second-brightest northern star after Arcturus. Vega is balanced by</w:t>
      </w:r>
      <w:r>
        <w:rPr>
          <w:rFonts w:ascii="ArialMT" w:hAnsi="ArialMT"/>
          <w:sz w:val="22"/>
          <w:szCs w:val="22"/>
        </w:rPr>
        <w:t xml:space="preserve"> </w:t>
      </w:r>
      <w:proofErr w:type="spellStart"/>
      <w:r>
        <w:rPr>
          <w:rFonts w:ascii="ArialMT" w:hAnsi="ArialMT"/>
          <w:sz w:val="22"/>
          <w:szCs w:val="22"/>
        </w:rPr>
        <w:t>Autahi</w:t>
      </w:r>
      <w:proofErr w:type="spellEnd"/>
      <w:r>
        <w:rPr>
          <w:rFonts w:ascii="ArialMT" w:hAnsi="ArialMT"/>
          <w:sz w:val="22"/>
          <w:szCs w:val="22"/>
        </w:rPr>
        <w:t xml:space="preserve"> </w:t>
      </w:r>
      <w:r>
        <w:rPr>
          <w:rFonts w:ascii="Arial" w:hAnsi="Arial" w:cs="Arial"/>
          <w:b/>
          <w:bCs/>
          <w:sz w:val="22"/>
          <w:szCs w:val="22"/>
        </w:rPr>
        <w:t>Canopus</w:t>
      </w:r>
      <w:r>
        <w:rPr>
          <w:rFonts w:ascii="ArialMT" w:hAnsi="ArialMT"/>
          <w:sz w:val="22"/>
          <w:szCs w:val="22"/>
        </w:rPr>
        <w:t xml:space="preserve">, the brightest true star in the evening sky, skimming along the southern skyline. Both stars are shining through a lot of air which makes them twinkle colourfully. From </w:t>
      </w:r>
      <w:r>
        <w:rPr>
          <w:rFonts w:ascii="ArialMT" w:hAnsi="ArialMT"/>
          <w:sz w:val="22"/>
          <w:szCs w:val="22"/>
        </w:rPr>
        <w:t xml:space="preserve">the </w:t>
      </w:r>
      <w:r>
        <w:rPr>
          <w:rFonts w:ascii="ArialMT" w:hAnsi="ArialMT"/>
          <w:sz w:val="22"/>
          <w:szCs w:val="22"/>
        </w:rPr>
        <w:t xml:space="preserve">north </w:t>
      </w:r>
      <w:r>
        <w:rPr>
          <w:rFonts w:ascii="ArialMT" w:hAnsi="ArialMT"/>
          <w:sz w:val="22"/>
          <w:szCs w:val="22"/>
        </w:rPr>
        <w:t>of the country</w:t>
      </w:r>
      <w:r>
        <w:rPr>
          <w:rFonts w:ascii="ArialMT" w:hAnsi="ArialMT"/>
          <w:sz w:val="22"/>
          <w:szCs w:val="22"/>
        </w:rPr>
        <w:t xml:space="preserve"> the star </w:t>
      </w:r>
      <w:r>
        <w:rPr>
          <w:rFonts w:ascii="Arial" w:hAnsi="Arial" w:cs="Arial"/>
          <w:b/>
          <w:bCs/>
          <w:sz w:val="22"/>
          <w:szCs w:val="22"/>
        </w:rPr>
        <w:t xml:space="preserve">Deneb </w:t>
      </w:r>
      <w:r>
        <w:rPr>
          <w:rFonts w:ascii="ArialMT" w:hAnsi="ArialMT"/>
          <w:sz w:val="22"/>
          <w:szCs w:val="22"/>
        </w:rPr>
        <w:t xml:space="preserve">can be seen near the north skyline in the Milky Way, well right (east) of Vega. Deneb is the brightest star in </w:t>
      </w:r>
      <w:r>
        <w:rPr>
          <w:rFonts w:ascii="Arial" w:hAnsi="Arial" w:cs="Arial"/>
          <w:b/>
          <w:bCs/>
          <w:sz w:val="22"/>
          <w:szCs w:val="22"/>
        </w:rPr>
        <w:t xml:space="preserve">Cygnus </w:t>
      </w:r>
      <w:r>
        <w:rPr>
          <w:rFonts w:ascii="ArialMT" w:hAnsi="ArialMT"/>
          <w:sz w:val="22"/>
          <w:szCs w:val="22"/>
        </w:rPr>
        <w:t xml:space="preserve">the Swan, a large cross-shaped constellation. </w:t>
      </w:r>
    </w:p>
    <w:p w:rsidR="00476654" w:rsidRDefault="00476654" w:rsidP="00476654">
      <w:pPr>
        <w:pStyle w:val="NormalWeb"/>
      </w:pPr>
      <w:r>
        <w:rPr>
          <w:rFonts w:ascii="ArialMT" w:hAnsi="ArialMT"/>
          <w:sz w:val="22"/>
          <w:szCs w:val="22"/>
        </w:rPr>
        <w:t xml:space="preserve">Orange </w:t>
      </w:r>
      <w:r>
        <w:rPr>
          <w:rFonts w:ascii="Arial" w:hAnsi="Arial" w:cs="Arial"/>
          <w:b/>
          <w:bCs/>
          <w:sz w:val="22"/>
          <w:szCs w:val="22"/>
        </w:rPr>
        <w:t>Antares</w:t>
      </w:r>
      <w:r>
        <w:rPr>
          <w:rFonts w:ascii="ArialMT" w:hAnsi="ArialMT"/>
          <w:sz w:val="22"/>
          <w:szCs w:val="22"/>
        </w:rPr>
        <w:t>, northwest of the zenith, marks the body of the Scorpion. The Scorpion's tail hooks toward the zenith like a back-to-front question mark</w:t>
      </w:r>
      <w:r>
        <w:rPr>
          <w:rFonts w:ascii="ArialMT" w:hAnsi="ArialMT"/>
          <w:sz w:val="22"/>
          <w:szCs w:val="22"/>
        </w:rPr>
        <w:t xml:space="preserve"> –</w:t>
      </w:r>
      <w:r>
        <w:rPr>
          <w:rFonts w:ascii="ArialMT" w:hAnsi="ArialMT"/>
          <w:sz w:val="22"/>
          <w:szCs w:val="22"/>
        </w:rPr>
        <w:t xml:space="preserve"> the fish-hook of Maui. Below or right of the Scorpion's tail is 'the teapot' made by the brightest stars of </w:t>
      </w:r>
      <w:r>
        <w:rPr>
          <w:rFonts w:ascii="Arial" w:hAnsi="Arial" w:cs="Arial"/>
          <w:b/>
          <w:bCs/>
          <w:sz w:val="22"/>
          <w:szCs w:val="22"/>
        </w:rPr>
        <w:t>Sagittarius</w:t>
      </w:r>
      <w:r>
        <w:rPr>
          <w:rFonts w:ascii="ArialMT" w:hAnsi="ArialMT"/>
          <w:sz w:val="22"/>
          <w:szCs w:val="22"/>
        </w:rPr>
        <w:t xml:space="preserve">. It is upside down in our southern hemisphere view. </w:t>
      </w:r>
    </w:p>
    <w:p w:rsidR="00476654" w:rsidRDefault="00476654" w:rsidP="00476654">
      <w:pPr>
        <w:pStyle w:val="NormalWeb"/>
      </w:pPr>
      <w:r>
        <w:rPr>
          <w:rFonts w:ascii="ArialMT" w:hAnsi="ArialMT"/>
          <w:sz w:val="22"/>
          <w:szCs w:val="22"/>
        </w:rPr>
        <w:t>Midway down the southwest sky are 'The Pointers ', Beta and</w:t>
      </w:r>
      <w:r>
        <w:rPr>
          <w:rFonts w:ascii="ArialMT" w:hAnsi="ArialMT"/>
          <w:sz w:val="22"/>
          <w:szCs w:val="22"/>
        </w:rPr>
        <w:t xml:space="preserve"> Hakihea</w:t>
      </w:r>
      <w:r>
        <w:rPr>
          <w:rFonts w:ascii="ArialMT" w:hAnsi="ArialMT"/>
          <w:sz w:val="22"/>
          <w:szCs w:val="22"/>
        </w:rPr>
        <w:t xml:space="preserve"> </w:t>
      </w:r>
      <w:r>
        <w:rPr>
          <w:rFonts w:ascii="Arial" w:hAnsi="Arial" w:cs="Arial"/>
          <w:b/>
          <w:bCs/>
          <w:sz w:val="22"/>
          <w:szCs w:val="22"/>
        </w:rPr>
        <w:t>Alpha Centauri</w:t>
      </w:r>
      <w:r>
        <w:rPr>
          <w:rFonts w:ascii="ArialMT" w:hAnsi="ArialMT"/>
          <w:sz w:val="22"/>
          <w:szCs w:val="22"/>
        </w:rPr>
        <w:t xml:space="preserve">. They point down to </w:t>
      </w:r>
      <w:r>
        <w:rPr>
          <w:rFonts w:ascii="Arial" w:hAnsi="Arial" w:cs="Arial"/>
          <w:b/>
          <w:bCs/>
          <w:sz w:val="22"/>
          <w:szCs w:val="22"/>
        </w:rPr>
        <w:t xml:space="preserve">Crux </w:t>
      </w:r>
      <w:r>
        <w:rPr>
          <w:rFonts w:ascii="ArialMT" w:hAnsi="ArialMT"/>
          <w:sz w:val="22"/>
          <w:szCs w:val="22"/>
        </w:rPr>
        <w:t>the Southern Cross</w:t>
      </w:r>
      <w:r>
        <w:rPr>
          <w:rFonts w:ascii="ArialMT" w:hAnsi="ArialMT"/>
          <w:sz w:val="22"/>
          <w:szCs w:val="22"/>
        </w:rPr>
        <w:t xml:space="preserve">, also known as Te Pūtea iti a Tama </w:t>
      </w:r>
      <w:proofErr w:type="spellStart"/>
      <w:r>
        <w:rPr>
          <w:rFonts w:ascii="ArialMT" w:hAnsi="ArialMT"/>
          <w:sz w:val="22"/>
          <w:szCs w:val="22"/>
        </w:rPr>
        <w:t>Rereti</w:t>
      </w:r>
      <w:proofErr w:type="spellEnd"/>
      <w:r>
        <w:rPr>
          <w:rFonts w:ascii="ArialMT" w:hAnsi="ArialMT"/>
          <w:sz w:val="22"/>
          <w:szCs w:val="22"/>
        </w:rPr>
        <w:t xml:space="preserve">. </w:t>
      </w:r>
      <w:r>
        <w:rPr>
          <w:rFonts w:ascii="ArialMT" w:hAnsi="ArialMT"/>
          <w:sz w:val="22"/>
          <w:szCs w:val="22"/>
        </w:rPr>
        <w:t xml:space="preserve">Hakihea </w:t>
      </w:r>
      <w:r>
        <w:rPr>
          <w:rFonts w:ascii="ArialMT" w:hAnsi="ArialMT"/>
          <w:sz w:val="22"/>
          <w:szCs w:val="22"/>
        </w:rPr>
        <w:t xml:space="preserve">Alpha Centauri is the third brightest star. It is also the closest of the naked-eye stars. </w:t>
      </w:r>
      <w:r>
        <w:rPr>
          <w:rFonts w:ascii="ArialMT" w:hAnsi="ArialMT"/>
          <w:sz w:val="22"/>
          <w:szCs w:val="22"/>
        </w:rPr>
        <w:t>As</w:t>
      </w:r>
      <w:r>
        <w:rPr>
          <w:rFonts w:ascii="ArialMT" w:hAnsi="ArialMT"/>
          <w:sz w:val="22"/>
          <w:szCs w:val="22"/>
        </w:rPr>
        <w:t xml:space="preserve"> with most of the stars in Crux, </w:t>
      </w:r>
      <w:r>
        <w:rPr>
          <w:rFonts w:ascii="ArialMT" w:hAnsi="ArialMT"/>
          <w:sz w:val="22"/>
          <w:szCs w:val="22"/>
        </w:rPr>
        <w:t xml:space="preserve">Beta Centauri </w:t>
      </w:r>
      <w:r>
        <w:rPr>
          <w:rFonts w:ascii="ArialMT" w:hAnsi="ArialMT"/>
          <w:sz w:val="22"/>
          <w:szCs w:val="22"/>
        </w:rPr>
        <w:t xml:space="preserve">is a blue-giant star hundreds of light years away. </w:t>
      </w:r>
    </w:p>
    <w:p w:rsidR="00476654" w:rsidRDefault="00476654" w:rsidP="00476654">
      <w:pPr>
        <w:pStyle w:val="NormalWeb"/>
      </w:pPr>
      <w:r>
        <w:rPr>
          <w:rFonts w:ascii="ArialMT" w:hAnsi="ArialMT"/>
          <w:sz w:val="22"/>
          <w:szCs w:val="22"/>
        </w:rPr>
        <w:t xml:space="preserve">Te </w:t>
      </w:r>
      <w:proofErr w:type="spellStart"/>
      <w:r>
        <w:rPr>
          <w:rFonts w:ascii="ArialMT" w:hAnsi="ArialMT"/>
          <w:sz w:val="22"/>
          <w:szCs w:val="22"/>
        </w:rPr>
        <w:t>Magoroa</w:t>
      </w:r>
      <w:proofErr w:type="spellEnd"/>
      <w:r>
        <w:rPr>
          <w:rFonts w:ascii="ArialMT" w:hAnsi="ArialMT"/>
          <w:sz w:val="22"/>
          <w:szCs w:val="22"/>
        </w:rPr>
        <w:t xml:space="preserve"> t</w:t>
      </w:r>
      <w:r>
        <w:rPr>
          <w:rFonts w:ascii="ArialMT" w:hAnsi="ArialMT"/>
          <w:sz w:val="22"/>
          <w:szCs w:val="22"/>
        </w:rPr>
        <w:t xml:space="preserve">he </w:t>
      </w:r>
      <w:r>
        <w:rPr>
          <w:rFonts w:ascii="Arial" w:hAnsi="Arial" w:cs="Arial"/>
          <w:b/>
          <w:bCs/>
          <w:sz w:val="22"/>
          <w:szCs w:val="22"/>
        </w:rPr>
        <w:t xml:space="preserve">Milky Way </w:t>
      </w:r>
      <w:r>
        <w:rPr>
          <w:rFonts w:ascii="ArialMT" w:hAnsi="ArialMT"/>
          <w:sz w:val="22"/>
          <w:szCs w:val="22"/>
        </w:rPr>
        <w:t>spans the sky from north to south. It is brightest and broadest overhead in Scorpius and Sagittarius. In a dark sky it can be traced down past the Pointers and Crux into the southwest. To the northeast it passes</w:t>
      </w:r>
      <w:r>
        <w:rPr>
          <w:rFonts w:ascii="ArialMT" w:hAnsi="ArialMT"/>
          <w:sz w:val="22"/>
          <w:szCs w:val="22"/>
        </w:rPr>
        <w:t xml:space="preserve"> Pou-</w:t>
      </w:r>
      <w:proofErr w:type="spellStart"/>
      <w:r>
        <w:rPr>
          <w:rFonts w:ascii="ArialMT" w:hAnsi="ArialMT"/>
          <w:sz w:val="22"/>
          <w:szCs w:val="22"/>
        </w:rPr>
        <w:t>tu</w:t>
      </w:r>
      <w:proofErr w:type="spellEnd"/>
      <w:r>
        <w:rPr>
          <w:rFonts w:ascii="ArialMT" w:hAnsi="ArialMT"/>
          <w:sz w:val="22"/>
          <w:szCs w:val="22"/>
        </w:rPr>
        <w:t>-te-rangi</w:t>
      </w:r>
      <w:r>
        <w:rPr>
          <w:rFonts w:ascii="ArialMT" w:hAnsi="ArialMT"/>
          <w:sz w:val="22"/>
          <w:szCs w:val="22"/>
        </w:rPr>
        <w:t xml:space="preserve"> </w:t>
      </w:r>
      <w:r>
        <w:rPr>
          <w:rFonts w:ascii="Arial" w:hAnsi="Arial" w:cs="Arial"/>
          <w:b/>
          <w:bCs/>
          <w:sz w:val="22"/>
          <w:szCs w:val="22"/>
        </w:rPr>
        <w:t>Altair</w:t>
      </w:r>
      <w:r>
        <w:rPr>
          <w:rFonts w:ascii="ArialMT" w:hAnsi="ArialMT"/>
          <w:sz w:val="22"/>
          <w:szCs w:val="22"/>
        </w:rPr>
        <w:t xml:space="preserve">, meeting the skyline right of </w:t>
      </w:r>
      <w:r>
        <w:rPr>
          <w:rFonts w:ascii="Arial" w:hAnsi="Arial" w:cs="Arial"/>
          <w:b/>
          <w:bCs/>
          <w:sz w:val="22"/>
          <w:szCs w:val="22"/>
        </w:rPr>
        <w:t>Vega</w:t>
      </w:r>
      <w:r>
        <w:rPr>
          <w:rFonts w:ascii="ArialMT" w:hAnsi="ArialMT"/>
          <w:sz w:val="22"/>
          <w:szCs w:val="22"/>
        </w:rPr>
        <w:t xml:space="preserve">. The Milky Way is our edgewise view of the galaxy, the pancake of billions of stars of which the sun is just one. The thick hub of the galaxy, 27 000 light years away, is in Sagittarius. Dust clouds near us appear as gaps and slots in the Milky Way. Binoculars show many clusters of stars and some glowing gas clouds in the Milky Way. </w:t>
      </w:r>
    </w:p>
    <w:p w:rsidR="00476654" w:rsidRDefault="00476654" w:rsidP="00476654">
      <w:pPr>
        <w:pStyle w:val="NormalWeb"/>
      </w:pPr>
      <w:r>
        <w:rPr>
          <w:rFonts w:ascii="ArialMT" w:hAnsi="ArialMT"/>
          <w:sz w:val="22"/>
          <w:szCs w:val="22"/>
        </w:rPr>
        <w:t xml:space="preserve">The Large and Small Clouds of Magellan, </w:t>
      </w:r>
      <w:r>
        <w:rPr>
          <w:rFonts w:ascii="Arial" w:hAnsi="Arial" w:cs="Arial"/>
          <w:b/>
          <w:bCs/>
          <w:sz w:val="22"/>
          <w:szCs w:val="22"/>
        </w:rPr>
        <w:t xml:space="preserve">LMC </w:t>
      </w:r>
      <w:r>
        <w:rPr>
          <w:rFonts w:ascii="ArialMT" w:hAnsi="ArialMT"/>
          <w:sz w:val="22"/>
          <w:szCs w:val="22"/>
        </w:rPr>
        <w:t xml:space="preserve">and </w:t>
      </w:r>
      <w:r>
        <w:rPr>
          <w:rFonts w:ascii="Arial" w:hAnsi="Arial" w:cs="Arial"/>
          <w:b/>
          <w:bCs/>
          <w:sz w:val="22"/>
          <w:szCs w:val="22"/>
        </w:rPr>
        <w:t>SMC</w:t>
      </w:r>
      <w:r>
        <w:rPr>
          <w:rFonts w:ascii="ArialMT" w:hAnsi="ArialMT"/>
          <w:sz w:val="22"/>
          <w:szCs w:val="22"/>
        </w:rPr>
        <w:t xml:space="preserve">, look like two misty patches of light in the south sky. They are easily seen by eye on a dark moonless night. They are galaxies like our Milky Way but much smaller. The LMC is about 160 000 light years away; the SMC about 200 000 light years away. </w:t>
      </w:r>
    </w:p>
    <w:p w:rsidR="00476654" w:rsidRDefault="00476654" w:rsidP="00476654">
      <w:pPr>
        <w:pStyle w:val="NormalWeb"/>
        <w:spacing w:before="0" w:beforeAutospacing="0" w:after="0" w:afterAutospacing="0"/>
        <w:rPr>
          <w:rFonts w:ascii="ArialMT" w:hAnsi="ArialMT"/>
          <w:sz w:val="22"/>
          <w:szCs w:val="22"/>
        </w:rPr>
      </w:pPr>
      <w:r w:rsidRPr="00476654">
        <w:rPr>
          <w:rFonts w:ascii="ArialMT" w:hAnsi="ArialMT"/>
          <w:sz w:val="22"/>
          <w:szCs w:val="22"/>
        </w:rPr>
        <w:t xml:space="preserve">On moonless evenings in a dark sky the Zodiacal Light is visible in the west. It is a broad faint column of light extending upward (around Mercury at the beginning of the month.) It is sunlight reflecting off meteoric dust in the plane of the solar system. The dust may have come from a big comet, many centuries ago. </w:t>
      </w:r>
    </w:p>
    <w:p w:rsidR="00476654" w:rsidRPr="00476654" w:rsidRDefault="00476654" w:rsidP="00476654">
      <w:pPr>
        <w:pStyle w:val="NormalWeb"/>
        <w:spacing w:before="0" w:beforeAutospacing="0" w:after="0" w:afterAutospacing="0"/>
        <w:rPr>
          <w:rFonts w:ascii="ArialMT" w:hAnsi="ArialMT"/>
          <w:sz w:val="22"/>
          <w:szCs w:val="22"/>
        </w:rPr>
      </w:pPr>
    </w:p>
    <w:p w:rsidR="00476654" w:rsidRPr="00476654" w:rsidRDefault="00476654" w:rsidP="00476654">
      <w:pPr>
        <w:pStyle w:val="NormalWeb"/>
        <w:spacing w:before="0" w:beforeAutospacing="0" w:after="0" w:afterAutospacing="0"/>
        <w:rPr>
          <w:rFonts w:ascii="Arial" w:hAnsi="Arial" w:cs="Arial"/>
          <w:sz w:val="22"/>
          <w:szCs w:val="22"/>
        </w:rPr>
      </w:pPr>
      <w:r w:rsidRPr="00476654">
        <w:rPr>
          <w:rFonts w:ascii="Arial" w:hAnsi="Arial" w:cs="Arial"/>
          <w:sz w:val="22"/>
          <w:szCs w:val="22"/>
        </w:rPr>
        <w:t>Three bright planets light up the evening sky along with some of the brightest stars</w:t>
      </w:r>
      <w:r w:rsidRPr="00476654">
        <w:rPr>
          <w:rFonts w:ascii="Arial" w:hAnsi="Arial" w:cs="Arial"/>
          <w:sz w:val="22"/>
          <w:szCs w:val="22"/>
        </w:rPr>
        <w:t xml:space="preserve"> – Mercury, Saturn &amp; Jupiter. Worth a look in any telescope, Jupiter’s moons and Saturn’s rings will be clearly visible.</w:t>
      </w:r>
    </w:p>
    <w:p w:rsidR="00476654" w:rsidRPr="00476654" w:rsidRDefault="00476654" w:rsidP="00476654">
      <w:pPr>
        <w:pStyle w:val="NormalWeb"/>
        <w:spacing w:before="0" w:beforeAutospacing="0" w:after="0" w:afterAutospacing="0"/>
        <w:rPr>
          <w:sz w:val="22"/>
          <w:szCs w:val="22"/>
        </w:rPr>
      </w:pPr>
    </w:p>
    <w:p w:rsidR="00476654" w:rsidRPr="00476654" w:rsidRDefault="00476654" w:rsidP="00476654">
      <w:pPr>
        <w:pStyle w:val="NormalWeb"/>
        <w:spacing w:before="0" w:beforeAutospacing="0" w:after="0" w:afterAutospacing="0"/>
        <w:rPr>
          <w:rFonts w:ascii="Arial" w:hAnsi="Arial" w:cs="Arial"/>
          <w:sz w:val="22"/>
          <w:szCs w:val="22"/>
        </w:rPr>
      </w:pPr>
      <w:r w:rsidRPr="00476654">
        <w:rPr>
          <w:rFonts w:ascii="Arial" w:hAnsi="Arial" w:cs="Arial"/>
          <w:sz w:val="22"/>
          <w:szCs w:val="22"/>
        </w:rPr>
        <w:t>Mercury: Appears low in the west at dusk in the first half of the month. This lone planet shines with a medium bright white colour &amp;  sets 2 hours after the sun. It</w:t>
      </w:r>
      <w:r w:rsidRPr="00476654">
        <w:rPr>
          <w:rFonts w:ascii="Arial" w:hAnsi="Arial" w:cs="Arial"/>
          <w:sz w:val="22"/>
          <w:szCs w:val="22"/>
        </w:rPr>
        <w:t xml:space="preserve"> fades and falls lower in the twilight, disappearing by the 18</w:t>
      </w:r>
      <w:r w:rsidRPr="00476654">
        <w:rPr>
          <w:rFonts w:ascii="Arial" w:hAnsi="Arial" w:cs="Arial"/>
          <w:sz w:val="22"/>
          <w:szCs w:val="22"/>
          <w:vertAlign w:val="superscript"/>
        </w:rPr>
        <w:t>th</w:t>
      </w:r>
      <w:r w:rsidRPr="00476654">
        <w:rPr>
          <w:rFonts w:ascii="Arial" w:hAnsi="Arial" w:cs="Arial"/>
          <w:sz w:val="22"/>
          <w:szCs w:val="22"/>
        </w:rPr>
        <w:t xml:space="preserve">, </w:t>
      </w:r>
      <w:r w:rsidRPr="00476654">
        <w:rPr>
          <w:rFonts w:ascii="Arial" w:hAnsi="Arial" w:cs="Arial"/>
          <w:sz w:val="22"/>
          <w:szCs w:val="22"/>
        </w:rPr>
        <w:t>end</w:t>
      </w:r>
      <w:r w:rsidRPr="00476654">
        <w:rPr>
          <w:rFonts w:ascii="Arial" w:hAnsi="Arial" w:cs="Arial"/>
          <w:sz w:val="22"/>
          <w:szCs w:val="22"/>
        </w:rPr>
        <w:t>ing</w:t>
      </w:r>
      <w:r w:rsidRPr="00476654">
        <w:rPr>
          <w:rFonts w:ascii="Arial" w:hAnsi="Arial" w:cs="Arial"/>
          <w:sz w:val="22"/>
          <w:szCs w:val="22"/>
        </w:rPr>
        <w:t xml:space="preserve"> its best evening sky appearance of the year,</w:t>
      </w:r>
    </w:p>
    <w:p w:rsidR="00476654" w:rsidRPr="00476654" w:rsidRDefault="00476654" w:rsidP="00476654">
      <w:pPr>
        <w:rPr>
          <w:rFonts w:ascii="Arial" w:hAnsi="Arial" w:cs="Arial"/>
          <w:sz w:val="22"/>
          <w:szCs w:val="22"/>
        </w:rPr>
      </w:pPr>
    </w:p>
    <w:p w:rsidR="00476654" w:rsidRPr="00476654" w:rsidRDefault="00476654" w:rsidP="00476654">
      <w:pPr>
        <w:pStyle w:val="NormalWeb"/>
        <w:spacing w:before="0" w:beforeAutospacing="0" w:after="0" w:afterAutospacing="0"/>
        <w:rPr>
          <w:rFonts w:ascii="Arial" w:hAnsi="Arial" w:cs="Arial"/>
          <w:sz w:val="22"/>
          <w:szCs w:val="22"/>
        </w:rPr>
      </w:pPr>
      <w:r w:rsidRPr="00476654">
        <w:rPr>
          <w:rFonts w:ascii="Arial" w:hAnsi="Arial" w:cs="Arial"/>
          <w:sz w:val="22"/>
          <w:szCs w:val="22"/>
        </w:rPr>
        <w:t xml:space="preserve">Mars: is in the morning sky rising after 1 a.m. It </w:t>
      </w:r>
      <w:r w:rsidRPr="00476654">
        <w:rPr>
          <w:rFonts w:ascii="Arial" w:hAnsi="Arial" w:cs="Arial"/>
          <w:sz w:val="22"/>
          <w:szCs w:val="22"/>
        </w:rPr>
        <w:t>glows</w:t>
      </w:r>
      <w:r w:rsidRPr="00476654">
        <w:rPr>
          <w:rFonts w:ascii="Arial" w:hAnsi="Arial" w:cs="Arial"/>
          <w:sz w:val="22"/>
          <w:szCs w:val="22"/>
        </w:rPr>
        <w:t xml:space="preserve"> orange-red, brighter than Saturn but much fainter than Jupiter. At the beginning of the month it will be between the Matariki star cluster and </w:t>
      </w:r>
      <w:proofErr w:type="spellStart"/>
      <w:r w:rsidRPr="00476654">
        <w:rPr>
          <w:rFonts w:ascii="Arial" w:hAnsi="Arial" w:cs="Arial"/>
          <w:sz w:val="22"/>
          <w:szCs w:val="22"/>
        </w:rPr>
        <w:t>Taumata</w:t>
      </w:r>
      <w:proofErr w:type="spellEnd"/>
      <w:r w:rsidRPr="00476654">
        <w:rPr>
          <w:rFonts w:ascii="Arial" w:hAnsi="Arial" w:cs="Arial"/>
          <w:sz w:val="22"/>
          <w:szCs w:val="22"/>
        </w:rPr>
        <w:t xml:space="preserve">-kuku </w:t>
      </w:r>
      <w:r w:rsidRPr="00476654">
        <w:rPr>
          <w:rFonts w:ascii="Arial" w:hAnsi="Arial" w:cs="Arial"/>
          <w:sz w:val="22"/>
          <w:szCs w:val="22"/>
        </w:rPr>
        <w:t xml:space="preserve">Aldebaran, a similar colour to Mars but fainter. The Moon will be near Mars on the morning of the 17th. </w:t>
      </w:r>
    </w:p>
    <w:p w:rsidR="00476654" w:rsidRPr="00476654" w:rsidRDefault="00476654" w:rsidP="00476654">
      <w:pPr>
        <w:rPr>
          <w:rFonts w:ascii="Arial" w:hAnsi="Arial" w:cs="Arial"/>
          <w:sz w:val="22"/>
          <w:szCs w:val="22"/>
        </w:rPr>
      </w:pPr>
    </w:p>
    <w:p w:rsidR="00476654" w:rsidRPr="00476654" w:rsidRDefault="00476654" w:rsidP="00476654">
      <w:pPr>
        <w:pStyle w:val="NormalWeb"/>
        <w:spacing w:before="0" w:beforeAutospacing="0" w:after="0" w:afterAutospacing="0"/>
        <w:rPr>
          <w:rFonts w:ascii="Arial" w:hAnsi="Arial" w:cs="Arial"/>
          <w:sz w:val="22"/>
          <w:szCs w:val="22"/>
        </w:rPr>
      </w:pPr>
      <w:r w:rsidRPr="00476654">
        <w:rPr>
          <w:rFonts w:ascii="Arial" w:hAnsi="Arial" w:cs="Arial"/>
          <w:sz w:val="22"/>
          <w:szCs w:val="22"/>
        </w:rPr>
        <w:t>Saturn: this bright cream-coloured body is seen in the east, with t</w:t>
      </w:r>
      <w:r w:rsidRPr="00476654">
        <w:rPr>
          <w:rFonts w:ascii="Arial" w:hAnsi="Arial" w:cs="Arial"/>
          <w:sz w:val="22"/>
          <w:szCs w:val="22"/>
        </w:rPr>
        <w:t>he Moon will be near</w:t>
      </w:r>
      <w:r w:rsidRPr="00476654">
        <w:rPr>
          <w:rFonts w:ascii="Arial" w:hAnsi="Arial" w:cs="Arial"/>
          <w:sz w:val="22"/>
          <w:szCs w:val="22"/>
        </w:rPr>
        <w:t>by</w:t>
      </w:r>
      <w:r w:rsidRPr="00476654">
        <w:rPr>
          <w:rFonts w:ascii="Arial" w:hAnsi="Arial" w:cs="Arial"/>
          <w:sz w:val="22"/>
          <w:szCs w:val="22"/>
        </w:rPr>
        <w:t xml:space="preserve"> on the 8th </w:t>
      </w:r>
    </w:p>
    <w:p w:rsidR="00476654" w:rsidRPr="00476654" w:rsidRDefault="00476654" w:rsidP="00476654">
      <w:pPr>
        <w:rPr>
          <w:rFonts w:ascii="Arial" w:hAnsi="Arial" w:cs="Arial"/>
          <w:sz w:val="22"/>
          <w:szCs w:val="22"/>
        </w:rPr>
      </w:pPr>
    </w:p>
    <w:p w:rsidR="00476654" w:rsidRPr="00476654" w:rsidRDefault="00476654" w:rsidP="00476654">
      <w:pPr>
        <w:rPr>
          <w:rFonts w:ascii="Arial" w:hAnsi="Arial" w:cs="Arial"/>
          <w:sz w:val="22"/>
          <w:szCs w:val="22"/>
        </w:rPr>
      </w:pPr>
      <w:r w:rsidRPr="00476654">
        <w:rPr>
          <w:rFonts w:ascii="Arial" w:hAnsi="Arial" w:cs="Arial"/>
          <w:sz w:val="22"/>
          <w:szCs w:val="22"/>
        </w:rPr>
        <w:t>Jupiter: This golden planet is the brightest body in the sky, appearing after 8pm at the beginning of the month. Rising 4 minutes earlier each night, it</w:t>
      </w:r>
      <w:r w:rsidRPr="00476654">
        <w:rPr>
          <w:rFonts w:ascii="Arial" w:hAnsi="Arial" w:cs="Arial"/>
          <w:sz w:val="22"/>
          <w:szCs w:val="22"/>
        </w:rPr>
        <w:t xml:space="preserve"> is in the evening sky at dusk by the end of September</w:t>
      </w:r>
      <w:r w:rsidRPr="00476654">
        <w:rPr>
          <w:rFonts w:ascii="Arial" w:hAnsi="Arial" w:cs="Arial"/>
          <w:sz w:val="22"/>
          <w:szCs w:val="22"/>
        </w:rPr>
        <w:t>. The moon will be near</w:t>
      </w:r>
      <w:r w:rsidRPr="00476654">
        <w:rPr>
          <w:rFonts w:ascii="Arial" w:hAnsi="Arial" w:cs="Arial"/>
          <w:sz w:val="22"/>
          <w:szCs w:val="22"/>
        </w:rPr>
        <w:t xml:space="preserve"> Jupiter on the 11th.</w:t>
      </w:r>
    </w:p>
    <w:p w:rsidR="00476654" w:rsidRDefault="00476654" w:rsidP="00476654">
      <w:pPr>
        <w:rPr>
          <w:rFonts w:ascii="Times New Roman" w:hAnsi="Times New Roman" w:cs="Times New Roman"/>
          <w:sz w:val="32"/>
          <w:szCs w:val="32"/>
        </w:rPr>
      </w:pPr>
    </w:p>
    <w:p w:rsidR="00476654" w:rsidRPr="00476654" w:rsidRDefault="00476654" w:rsidP="00476654">
      <w:pPr>
        <w:rPr>
          <w:rFonts w:ascii="Times New Roman" w:hAnsi="Times New Roman" w:cs="Times New Roman"/>
          <w:sz w:val="10"/>
          <w:szCs w:val="10"/>
        </w:rPr>
      </w:pPr>
    </w:p>
    <w:p w:rsidR="00476654" w:rsidRPr="00476654" w:rsidRDefault="00476654" w:rsidP="00476654">
      <w:pPr>
        <w:rPr>
          <w:rFonts w:ascii="Times New Roman" w:eastAsia="Times New Roman" w:hAnsi="Times New Roman" w:cs="Times New Roman"/>
          <w:lang w:val="en-NZ" w:eastAsia="en-GB"/>
        </w:rPr>
      </w:pPr>
      <w:r w:rsidRPr="00476654">
        <w:rPr>
          <w:rFonts w:ascii="Times New Roman" w:hAnsi="Times New Roman" w:cs="Times New Roman"/>
        </w:rPr>
        <w:t xml:space="preserve">Zenith = </w:t>
      </w:r>
      <w:r w:rsidRPr="00476654">
        <w:rPr>
          <w:rFonts w:ascii="Times New Roman" w:eastAsia="Times New Roman" w:hAnsi="Times New Roman" w:cs="Times New Roman"/>
          <w:lang w:val="en-NZ" w:eastAsia="en-GB"/>
        </w:rPr>
        <w:t>the point in the sky directly above an observer.</w:t>
      </w:r>
      <w:r>
        <w:rPr>
          <w:rFonts w:ascii="Times New Roman" w:eastAsia="Times New Roman" w:hAnsi="Times New Roman" w:cs="Times New Roman"/>
          <w:lang w:val="en-NZ" w:eastAsia="en-GB"/>
        </w:rPr>
        <w:t xml:space="preserve"> </w:t>
      </w:r>
    </w:p>
    <w:p w:rsidR="00476654" w:rsidRPr="00476654" w:rsidRDefault="00476654" w:rsidP="00476654">
      <w:pPr>
        <w:rPr>
          <w:rFonts w:ascii="Times New Roman" w:hAnsi="Times New Roman" w:cs="Times New Roman"/>
        </w:rPr>
      </w:pPr>
    </w:p>
    <w:p w:rsidR="00476654" w:rsidRPr="00476654" w:rsidRDefault="00476654" w:rsidP="00476654">
      <w:pPr>
        <w:jc w:val="right"/>
        <w:rPr>
          <w:rFonts w:ascii="Times New Roman" w:hAnsi="Times New Roman" w:cs="Times New Roman"/>
        </w:rPr>
      </w:pPr>
      <w:r w:rsidRPr="00476654">
        <w:rPr>
          <w:rFonts w:ascii="Times New Roman" w:hAnsi="Times New Roman" w:cs="Times New Roman"/>
        </w:rPr>
        <w:t>Adapted from Alan Gilmore, RASNZ</w:t>
      </w:r>
    </w:p>
    <w:sectPr w:rsidR="00476654" w:rsidRPr="00476654"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0843"/>
    <w:multiLevelType w:val="multilevel"/>
    <w:tmpl w:val="240E7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261F0E"/>
    <w:multiLevelType w:val="multilevel"/>
    <w:tmpl w:val="240E7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065044">
    <w:abstractNumId w:val="0"/>
    <w:lvlOverride w:ilvl="0">
      <w:startOverride w:val="2"/>
    </w:lvlOverride>
  </w:num>
  <w:num w:numId="2" w16cid:durableId="57620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54"/>
    <w:rsid w:val="000418C9"/>
    <w:rsid w:val="00146780"/>
    <w:rsid w:val="00384DFA"/>
    <w:rsid w:val="00476654"/>
    <w:rsid w:val="00645523"/>
    <w:rsid w:val="00995C4A"/>
    <w:rsid w:val="00A20604"/>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1C6D9F8"/>
  <w15:chartTrackingRefBased/>
  <w15:docId w15:val="{23743B01-E9B0-EE4F-9F74-F4F1D8A7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476654"/>
    <w:pPr>
      <w:spacing w:before="100" w:beforeAutospacing="1" w:after="100" w:afterAutospacing="1"/>
    </w:pPr>
    <w:rPr>
      <w:rFonts w:ascii="Times New Roman" w:eastAsia="Times New Roman" w:hAnsi="Times New Roman" w:cs="Times New Roman"/>
      <w:lang w:val="en-NZ" w:eastAsia="en-GB"/>
    </w:rPr>
  </w:style>
  <w:style w:type="paragraph" w:customStyle="1" w:styleId="xpdxpnd">
    <w:name w:val="xpdxpnd"/>
    <w:basedOn w:val="Normal"/>
    <w:rsid w:val="00476654"/>
    <w:pPr>
      <w:spacing w:before="100" w:beforeAutospacing="1" w:after="100" w:afterAutospacing="1"/>
    </w:pPr>
    <w:rPr>
      <w:rFonts w:ascii="Times New Roman" w:eastAsia="Times New Roman" w:hAnsi="Times New Roman" w:cs="Times New Roman"/>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13829">
      <w:bodyDiv w:val="1"/>
      <w:marLeft w:val="0"/>
      <w:marRight w:val="0"/>
      <w:marTop w:val="0"/>
      <w:marBottom w:val="0"/>
      <w:divBdr>
        <w:top w:val="none" w:sz="0" w:space="0" w:color="auto"/>
        <w:left w:val="none" w:sz="0" w:space="0" w:color="auto"/>
        <w:bottom w:val="none" w:sz="0" w:space="0" w:color="auto"/>
        <w:right w:val="none" w:sz="0" w:space="0" w:color="auto"/>
      </w:divBdr>
      <w:divsChild>
        <w:div w:id="385876816">
          <w:marLeft w:val="0"/>
          <w:marRight w:val="0"/>
          <w:marTop w:val="0"/>
          <w:marBottom w:val="0"/>
          <w:divBdr>
            <w:top w:val="none" w:sz="0" w:space="0" w:color="auto"/>
            <w:left w:val="none" w:sz="0" w:space="0" w:color="auto"/>
            <w:bottom w:val="none" w:sz="0" w:space="0" w:color="auto"/>
            <w:right w:val="none" w:sz="0" w:space="0" w:color="auto"/>
          </w:divBdr>
          <w:divsChild>
            <w:div w:id="1633360772">
              <w:marLeft w:val="0"/>
              <w:marRight w:val="0"/>
              <w:marTop w:val="0"/>
              <w:marBottom w:val="0"/>
              <w:divBdr>
                <w:top w:val="none" w:sz="0" w:space="0" w:color="auto"/>
                <w:left w:val="none" w:sz="0" w:space="0" w:color="auto"/>
                <w:bottom w:val="none" w:sz="0" w:space="0" w:color="auto"/>
                <w:right w:val="none" w:sz="0" w:space="0" w:color="auto"/>
              </w:divBdr>
              <w:divsChild>
                <w:div w:id="1077168252">
                  <w:marLeft w:val="0"/>
                  <w:marRight w:val="0"/>
                  <w:marTop w:val="0"/>
                  <w:marBottom w:val="0"/>
                  <w:divBdr>
                    <w:top w:val="none" w:sz="0" w:space="0" w:color="auto"/>
                    <w:left w:val="none" w:sz="0" w:space="0" w:color="auto"/>
                    <w:bottom w:val="none" w:sz="0" w:space="0" w:color="auto"/>
                    <w:right w:val="none" w:sz="0" w:space="0" w:color="auto"/>
                  </w:divBdr>
                  <w:divsChild>
                    <w:div w:id="2139030994">
                      <w:marLeft w:val="0"/>
                      <w:marRight w:val="0"/>
                      <w:marTop w:val="0"/>
                      <w:marBottom w:val="0"/>
                      <w:divBdr>
                        <w:top w:val="none" w:sz="0" w:space="0" w:color="auto"/>
                        <w:left w:val="none" w:sz="0" w:space="0" w:color="auto"/>
                        <w:bottom w:val="none" w:sz="0" w:space="0" w:color="auto"/>
                        <w:right w:val="none" w:sz="0" w:space="0" w:color="auto"/>
                      </w:divBdr>
                      <w:divsChild>
                        <w:div w:id="1901595508">
                          <w:marLeft w:val="0"/>
                          <w:marRight w:val="0"/>
                          <w:marTop w:val="0"/>
                          <w:marBottom w:val="0"/>
                          <w:divBdr>
                            <w:top w:val="none" w:sz="0" w:space="0" w:color="auto"/>
                            <w:left w:val="none" w:sz="0" w:space="0" w:color="auto"/>
                            <w:bottom w:val="none" w:sz="0" w:space="0" w:color="auto"/>
                            <w:right w:val="none" w:sz="0" w:space="0" w:color="auto"/>
                          </w:divBdr>
                          <w:divsChild>
                            <w:div w:id="503933086">
                              <w:marLeft w:val="0"/>
                              <w:marRight w:val="0"/>
                              <w:marTop w:val="0"/>
                              <w:marBottom w:val="0"/>
                              <w:divBdr>
                                <w:top w:val="none" w:sz="0" w:space="0" w:color="auto"/>
                                <w:left w:val="none" w:sz="0" w:space="0" w:color="auto"/>
                                <w:bottom w:val="none" w:sz="0" w:space="0" w:color="auto"/>
                                <w:right w:val="none" w:sz="0" w:space="0" w:color="auto"/>
                              </w:divBdr>
                              <w:divsChild>
                                <w:div w:id="2004042944">
                                  <w:marLeft w:val="300"/>
                                  <w:marRight w:val="0"/>
                                  <w:marTop w:val="0"/>
                                  <w:marBottom w:val="0"/>
                                  <w:divBdr>
                                    <w:top w:val="none" w:sz="0" w:space="0" w:color="auto"/>
                                    <w:left w:val="none" w:sz="0" w:space="0" w:color="auto"/>
                                    <w:bottom w:val="none" w:sz="0" w:space="0" w:color="auto"/>
                                    <w:right w:val="none" w:sz="0" w:space="0" w:color="auto"/>
                                  </w:divBdr>
                                  <w:divsChild>
                                    <w:div w:id="570507959">
                                      <w:marLeft w:val="0"/>
                                      <w:marRight w:val="0"/>
                                      <w:marTop w:val="0"/>
                                      <w:marBottom w:val="0"/>
                                      <w:divBdr>
                                        <w:top w:val="none" w:sz="0" w:space="0" w:color="auto"/>
                                        <w:left w:val="none" w:sz="0" w:space="0" w:color="auto"/>
                                        <w:bottom w:val="none" w:sz="0" w:space="0" w:color="auto"/>
                                        <w:right w:val="none" w:sz="0" w:space="0" w:color="auto"/>
                                      </w:divBdr>
                                      <w:divsChild>
                                        <w:div w:id="782269099">
                                          <w:marLeft w:val="0"/>
                                          <w:marRight w:val="0"/>
                                          <w:marTop w:val="0"/>
                                          <w:marBottom w:val="0"/>
                                          <w:divBdr>
                                            <w:top w:val="none" w:sz="0" w:space="0" w:color="auto"/>
                                            <w:left w:val="none" w:sz="0" w:space="0" w:color="auto"/>
                                            <w:bottom w:val="none" w:sz="0" w:space="0" w:color="auto"/>
                                            <w:right w:val="none" w:sz="0" w:space="0" w:color="auto"/>
                                          </w:divBdr>
                                          <w:divsChild>
                                            <w:div w:id="1671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167">
                              <w:marLeft w:val="300"/>
                              <w:marRight w:val="0"/>
                              <w:marTop w:val="0"/>
                              <w:marBottom w:val="0"/>
                              <w:divBdr>
                                <w:top w:val="none" w:sz="0" w:space="0" w:color="auto"/>
                                <w:left w:val="none" w:sz="0" w:space="0" w:color="auto"/>
                                <w:bottom w:val="none" w:sz="0" w:space="0" w:color="auto"/>
                                <w:right w:val="none" w:sz="0" w:space="0" w:color="auto"/>
                              </w:divBdr>
                              <w:divsChild>
                                <w:div w:id="517963558">
                                  <w:marLeft w:val="-195"/>
                                  <w:marRight w:val="0"/>
                                  <w:marTop w:val="0"/>
                                  <w:marBottom w:val="0"/>
                                  <w:divBdr>
                                    <w:top w:val="none" w:sz="0" w:space="0" w:color="auto"/>
                                    <w:left w:val="none" w:sz="0" w:space="0" w:color="auto"/>
                                    <w:bottom w:val="none" w:sz="0" w:space="0" w:color="auto"/>
                                    <w:right w:val="none" w:sz="0" w:space="0" w:color="auto"/>
                                  </w:divBdr>
                                  <w:divsChild>
                                    <w:div w:id="2051689355">
                                      <w:marLeft w:val="0"/>
                                      <w:marRight w:val="0"/>
                                      <w:marTop w:val="0"/>
                                      <w:marBottom w:val="0"/>
                                      <w:divBdr>
                                        <w:top w:val="none" w:sz="0" w:space="0" w:color="auto"/>
                                        <w:left w:val="none" w:sz="0" w:space="0" w:color="auto"/>
                                        <w:bottom w:val="none" w:sz="0" w:space="0" w:color="auto"/>
                                        <w:right w:val="none" w:sz="0" w:space="0" w:color="auto"/>
                                      </w:divBdr>
                                      <w:divsChild>
                                        <w:div w:id="2014143445">
                                          <w:marLeft w:val="0"/>
                                          <w:marRight w:val="0"/>
                                          <w:marTop w:val="0"/>
                                          <w:marBottom w:val="0"/>
                                          <w:divBdr>
                                            <w:top w:val="none" w:sz="0" w:space="0" w:color="auto"/>
                                            <w:left w:val="none" w:sz="0" w:space="0" w:color="auto"/>
                                            <w:bottom w:val="none" w:sz="0" w:space="0" w:color="auto"/>
                                            <w:right w:val="none" w:sz="0" w:space="0" w:color="auto"/>
                                          </w:divBdr>
                                          <w:divsChild>
                                            <w:div w:id="1377852002">
                                              <w:marLeft w:val="0"/>
                                              <w:marRight w:val="0"/>
                                              <w:marTop w:val="0"/>
                                              <w:marBottom w:val="0"/>
                                              <w:divBdr>
                                                <w:top w:val="none" w:sz="0" w:space="0" w:color="auto"/>
                                                <w:left w:val="none" w:sz="0" w:space="0" w:color="auto"/>
                                                <w:bottom w:val="none" w:sz="0" w:space="0" w:color="auto"/>
                                                <w:right w:val="none" w:sz="0" w:space="0" w:color="auto"/>
                                              </w:divBdr>
                                              <w:divsChild>
                                                <w:div w:id="576287555">
                                                  <w:marLeft w:val="0"/>
                                                  <w:marRight w:val="0"/>
                                                  <w:marTop w:val="0"/>
                                                  <w:marBottom w:val="0"/>
                                                  <w:divBdr>
                                                    <w:top w:val="none" w:sz="0" w:space="0" w:color="auto"/>
                                                    <w:left w:val="none" w:sz="0" w:space="0" w:color="auto"/>
                                                    <w:bottom w:val="none" w:sz="0" w:space="0" w:color="auto"/>
                                                    <w:right w:val="none" w:sz="0" w:space="0" w:color="auto"/>
                                                  </w:divBdr>
                                                </w:div>
                                                <w:div w:id="1762874873">
                                                  <w:marLeft w:val="0"/>
                                                  <w:marRight w:val="0"/>
                                                  <w:marTop w:val="0"/>
                                                  <w:marBottom w:val="0"/>
                                                  <w:divBdr>
                                                    <w:top w:val="none" w:sz="0" w:space="0" w:color="auto"/>
                                                    <w:left w:val="none" w:sz="0" w:space="0" w:color="auto"/>
                                                    <w:bottom w:val="none" w:sz="0" w:space="0" w:color="auto"/>
                                                    <w:right w:val="none" w:sz="0" w:space="0" w:color="auto"/>
                                                  </w:divBdr>
                                                  <w:divsChild>
                                                    <w:div w:id="1910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742924">
          <w:marLeft w:val="0"/>
          <w:marRight w:val="0"/>
          <w:marTop w:val="0"/>
          <w:marBottom w:val="0"/>
          <w:divBdr>
            <w:top w:val="none" w:sz="0" w:space="0" w:color="auto"/>
            <w:left w:val="none" w:sz="0" w:space="0" w:color="auto"/>
            <w:bottom w:val="none" w:sz="0" w:space="0" w:color="auto"/>
            <w:right w:val="none" w:sz="0" w:space="0" w:color="auto"/>
          </w:divBdr>
          <w:divsChild>
            <w:div w:id="1853302961">
              <w:marLeft w:val="0"/>
              <w:marRight w:val="0"/>
              <w:marTop w:val="0"/>
              <w:marBottom w:val="0"/>
              <w:divBdr>
                <w:top w:val="none" w:sz="0" w:space="0" w:color="auto"/>
                <w:left w:val="none" w:sz="0" w:space="0" w:color="auto"/>
                <w:bottom w:val="none" w:sz="0" w:space="0" w:color="auto"/>
                <w:right w:val="none" w:sz="0" w:space="0" w:color="auto"/>
              </w:divBdr>
              <w:divsChild>
                <w:div w:id="1406999366">
                  <w:marLeft w:val="0"/>
                  <w:marRight w:val="0"/>
                  <w:marTop w:val="0"/>
                  <w:marBottom w:val="0"/>
                  <w:divBdr>
                    <w:top w:val="none" w:sz="0" w:space="0" w:color="auto"/>
                    <w:left w:val="none" w:sz="0" w:space="0" w:color="auto"/>
                    <w:bottom w:val="none" w:sz="0" w:space="0" w:color="auto"/>
                    <w:right w:val="none" w:sz="0" w:space="0" w:color="auto"/>
                  </w:divBdr>
                  <w:divsChild>
                    <w:div w:id="353970024">
                      <w:marLeft w:val="0"/>
                      <w:marRight w:val="0"/>
                      <w:marTop w:val="300"/>
                      <w:marBottom w:val="0"/>
                      <w:divBdr>
                        <w:top w:val="none" w:sz="0" w:space="0" w:color="auto"/>
                        <w:left w:val="none" w:sz="0" w:space="0" w:color="auto"/>
                        <w:bottom w:val="none" w:sz="0" w:space="0" w:color="auto"/>
                        <w:right w:val="none" w:sz="0" w:space="0" w:color="auto"/>
                      </w:divBdr>
                    </w:div>
                    <w:div w:id="1540509273">
                      <w:marLeft w:val="0"/>
                      <w:marRight w:val="0"/>
                      <w:marTop w:val="0"/>
                      <w:marBottom w:val="0"/>
                      <w:divBdr>
                        <w:top w:val="none" w:sz="0" w:space="0" w:color="auto"/>
                        <w:left w:val="none" w:sz="0" w:space="0" w:color="auto"/>
                        <w:bottom w:val="none" w:sz="0" w:space="0" w:color="auto"/>
                        <w:right w:val="none" w:sz="0" w:space="0" w:color="auto"/>
                      </w:divBdr>
                    </w:div>
                    <w:div w:id="14780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75021">
      <w:bodyDiv w:val="1"/>
      <w:marLeft w:val="0"/>
      <w:marRight w:val="0"/>
      <w:marTop w:val="0"/>
      <w:marBottom w:val="0"/>
      <w:divBdr>
        <w:top w:val="none" w:sz="0" w:space="0" w:color="auto"/>
        <w:left w:val="none" w:sz="0" w:space="0" w:color="auto"/>
        <w:bottom w:val="none" w:sz="0" w:space="0" w:color="auto"/>
        <w:right w:val="none" w:sz="0" w:space="0" w:color="auto"/>
      </w:divBdr>
      <w:divsChild>
        <w:div w:id="1546716306">
          <w:marLeft w:val="0"/>
          <w:marRight w:val="0"/>
          <w:marTop w:val="0"/>
          <w:marBottom w:val="0"/>
          <w:divBdr>
            <w:top w:val="none" w:sz="0" w:space="0" w:color="auto"/>
            <w:left w:val="none" w:sz="0" w:space="0" w:color="auto"/>
            <w:bottom w:val="none" w:sz="0" w:space="0" w:color="auto"/>
            <w:right w:val="none" w:sz="0" w:space="0" w:color="auto"/>
          </w:divBdr>
          <w:divsChild>
            <w:div w:id="351959658">
              <w:marLeft w:val="0"/>
              <w:marRight w:val="0"/>
              <w:marTop w:val="0"/>
              <w:marBottom w:val="0"/>
              <w:divBdr>
                <w:top w:val="none" w:sz="0" w:space="0" w:color="auto"/>
                <w:left w:val="none" w:sz="0" w:space="0" w:color="auto"/>
                <w:bottom w:val="none" w:sz="0" w:space="0" w:color="auto"/>
                <w:right w:val="none" w:sz="0" w:space="0" w:color="auto"/>
              </w:divBdr>
              <w:divsChild>
                <w:div w:id="20124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2022-08-27T19:06:00Z</dcterms:created>
  <dcterms:modified xsi:type="dcterms:W3CDTF">2022-08-27T19:41:00Z</dcterms:modified>
</cp:coreProperties>
</file>