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C9696" w14:textId="77777777" w:rsidR="00D42B6C" w:rsidRDefault="00D42B6C" w:rsidP="00D42B6C">
      <w:pPr>
        <w:spacing w:before="240"/>
        <w:rPr>
          <w:noProof/>
          <w:lang w:eastAsia="en-NZ"/>
        </w:rPr>
      </w:pPr>
    </w:p>
    <w:p w14:paraId="62D786C8" w14:textId="604B9E19" w:rsidR="00D42B6C" w:rsidRDefault="00D42B6C" w:rsidP="00D42B6C">
      <w:pPr>
        <w:spacing w:before="240"/>
        <w:rPr>
          <w:noProof/>
          <w:lang w:eastAsia="en-NZ"/>
        </w:rPr>
      </w:pPr>
      <w:r w:rsidRPr="00BD4A02">
        <w:rPr>
          <w:noProof/>
          <w:lang w:eastAsia="en-NZ"/>
        </w:rPr>
        <w:drawing>
          <wp:anchor distT="0" distB="0" distL="114300" distR="114300" simplePos="0" relativeHeight="251658240" behindDoc="0" locked="0" layoutInCell="1" allowOverlap="1" wp14:anchorId="0AC659DE" wp14:editId="5E77D3CB">
            <wp:simplePos x="0" y="0"/>
            <wp:positionH relativeFrom="margin">
              <wp:align>right</wp:align>
            </wp:positionH>
            <wp:positionV relativeFrom="paragraph">
              <wp:posOffset>156855</wp:posOffset>
            </wp:positionV>
            <wp:extent cx="1031756" cy="1300697"/>
            <wp:effectExtent l="0" t="0" r="0" b="0"/>
            <wp:wrapNone/>
            <wp:docPr id="1" name="Picture 1" descr="C:\Users\robertl5\AppData\Local\Microsoft\Windows\INetCache\Content.Outlook\1VHQJK7Q\CoverLauren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l5\AppData\Local\Microsoft\Windows\INetCache\Content.Outlook\1VHQJK7Q\CoverLauren (002).png"/>
                    <pic:cNvPicPr>
                      <a:picLocks noChangeAspect="1" noChangeArrowheads="1"/>
                    </pic:cNvPicPr>
                  </pic:nvPicPr>
                  <pic:blipFill rotWithShape="1">
                    <a:blip r:embed="rId7">
                      <a:extLst>
                        <a:ext uri="{28A0092B-C50C-407E-A947-70E740481C1C}">
                          <a14:useLocalDpi xmlns:a14="http://schemas.microsoft.com/office/drawing/2010/main" val="0"/>
                        </a:ext>
                      </a:extLst>
                    </a:blip>
                    <a:srcRect l="76446" t="4465" r="5544" b="79477"/>
                    <a:stretch/>
                  </pic:blipFill>
                  <pic:spPr bwMode="auto">
                    <a:xfrm>
                      <a:off x="0" y="0"/>
                      <a:ext cx="1031756" cy="13006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A2F8DE" w14:textId="77777777" w:rsidR="00D42B6C" w:rsidRDefault="00D42B6C">
      <w:pPr>
        <w:rPr>
          <w:rFonts w:ascii="Arial" w:hAnsi="Arial" w:cs="Arial"/>
        </w:rPr>
      </w:pPr>
    </w:p>
    <w:p w14:paraId="234545ED" w14:textId="77777777" w:rsidR="00D42B6C" w:rsidRDefault="00D42B6C">
      <w:pPr>
        <w:rPr>
          <w:rFonts w:ascii="Arial" w:hAnsi="Arial" w:cs="Arial"/>
        </w:rPr>
      </w:pPr>
    </w:p>
    <w:p w14:paraId="791E67C8" w14:textId="77777777" w:rsidR="00D42B6C" w:rsidRDefault="00D42B6C">
      <w:pPr>
        <w:rPr>
          <w:rFonts w:ascii="Arial" w:hAnsi="Arial" w:cs="Arial"/>
        </w:rPr>
      </w:pPr>
    </w:p>
    <w:p w14:paraId="3B11484C" w14:textId="77777777" w:rsidR="00D42B6C" w:rsidRDefault="00D42B6C">
      <w:pPr>
        <w:rPr>
          <w:rFonts w:ascii="Arial" w:hAnsi="Arial" w:cs="Arial"/>
        </w:rPr>
      </w:pPr>
    </w:p>
    <w:p w14:paraId="37E4C4E4" w14:textId="7274CB6E" w:rsidR="00EC7DBF" w:rsidRPr="00A93F1C" w:rsidRDefault="00EC7DBF">
      <w:pPr>
        <w:rPr>
          <w:rFonts w:ascii="Arial" w:hAnsi="Arial" w:cs="Arial"/>
          <w:color w:val="2B47E7"/>
          <w:sz w:val="56"/>
          <w:szCs w:val="56"/>
        </w:rPr>
      </w:pPr>
      <w:r w:rsidRPr="00A93F1C">
        <w:rPr>
          <w:rFonts w:ascii="Arial" w:hAnsi="Arial" w:cs="Arial"/>
          <w:color w:val="2B47E7"/>
          <w:sz w:val="56"/>
          <w:szCs w:val="56"/>
        </w:rPr>
        <w:t>Keeping Heat</w:t>
      </w:r>
      <w:r w:rsidR="00A93F1C">
        <w:rPr>
          <w:rFonts w:ascii="Arial" w:hAnsi="Arial" w:cs="Arial"/>
          <w:color w:val="2B47E7"/>
          <w:sz w:val="56"/>
          <w:szCs w:val="56"/>
        </w:rPr>
        <w:t xml:space="preserve"> </w:t>
      </w:r>
      <w:r w:rsidRPr="00A93F1C">
        <w:rPr>
          <w:rFonts w:ascii="Arial" w:hAnsi="Arial" w:cs="Arial"/>
          <w:color w:val="2B47E7"/>
          <w:sz w:val="56"/>
          <w:szCs w:val="56"/>
        </w:rPr>
        <w:t>in a</w:t>
      </w:r>
      <w:r w:rsidR="00A93F1C">
        <w:rPr>
          <w:rFonts w:ascii="Arial" w:hAnsi="Arial" w:cs="Arial"/>
          <w:color w:val="2B47E7"/>
          <w:sz w:val="56"/>
          <w:szCs w:val="56"/>
        </w:rPr>
        <w:t xml:space="preserve"> </w:t>
      </w:r>
      <w:r w:rsidRPr="00A93F1C">
        <w:rPr>
          <w:rFonts w:ascii="Arial" w:hAnsi="Arial" w:cs="Arial"/>
          <w:color w:val="2B47E7"/>
          <w:sz w:val="56"/>
          <w:szCs w:val="56"/>
        </w:rPr>
        <w:t>Kiwi Home</w:t>
      </w:r>
    </w:p>
    <w:p w14:paraId="32442F4F" w14:textId="3B77FA14" w:rsidR="00A93F1C" w:rsidRDefault="00A93F1C" w:rsidP="00A93F1C">
      <w:pPr>
        <w:tabs>
          <w:tab w:val="right" w:leader="underscore" w:pos="9026"/>
        </w:tabs>
        <w:rPr>
          <w:rFonts w:ascii="Arial" w:hAnsi="Arial" w:cs="Arial"/>
          <w:color w:val="2B47E7"/>
          <w:sz w:val="48"/>
          <w:szCs w:val="48"/>
        </w:rPr>
      </w:pPr>
      <w:r>
        <w:rPr>
          <w:rFonts w:ascii="Arial" w:hAnsi="Arial" w:cs="Arial"/>
          <w:color w:val="2B47E7"/>
          <w:sz w:val="48"/>
          <w:szCs w:val="48"/>
        </w:rPr>
        <w:tab/>
      </w:r>
    </w:p>
    <w:p w14:paraId="1543D72E" w14:textId="77777777" w:rsidR="00A93F1C" w:rsidRDefault="00A93F1C">
      <w:pPr>
        <w:rPr>
          <w:rFonts w:ascii="Arial" w:hAnsi="Arial" w:cs="Arial"/>
          <w:sz w:val="24"/>
          <w:szCs w:val="24"/>
        </w:rPr>
      </w:pPr>
    </w:p>
    <w:p w14:paraId="5D325CEC" w14:textId="7023C091" w:rsidR="00347A1A" w:rsidRPr="00347A1A" w:rsidRDefault="00347A1A" w:rsidP="00347A1A">
      <w:pPr>
        <w:rPr>
          <w:rFonts w:ascii="Arial" w:hAnsi="Arial" w:cs="Arial"/>
          <w:sz w:val="28"/>
          <w:szCs w:val="28"/>
        </w:rPr>
      </w:pPr>
      <w:r w:rsidRPr="00347A1A">
        <w:rPr>
          <w:rFonts w:ascii="Arial" w:hAnsi="Arial" w:cs="Arial"/>
          <w:sz w:val="28"/>
          <w:szCs w:val="28"/>
        </w:rPr>
        <w:t>Designed for Level 1 Science AS 91921 (Science 1.2 – Use a range of scientific investigative approaches in a taiao context)</w:t>
      </w:r>
    </w:p>
    <w:p w14:paraId="269F7E07" w14:textId="361FD109" w:rsidR="00347A1A" w:rsidRPr="00347A1A" w:rsidRDefault="00347A1A" w:rsidP="00347A1A">
      <w:pPr>
        <w:rPr>
          <w:rFonts w:ascii="Arial" w:hAnsi="Arial" w:cs="Arial"/>
        </w:rPr>
      </w:pPr>
    </w:p>
    <w:p w14:paraId="26443E0C" w14:textId="1B831F9F" w:rsidR="00A93F1C" w:rsidRDefault="00A93F1C">
      <w:pPr>
        <w:rPr>
          <w:rFonts w:ascii="Arial" w:hAnsi="Arial" w:cs="Arial"/>
          <w:sz w:val="24"/>
          <w:szCs w:val="24"/>
        </w:rPr>
      </w:pPr>
      <w:r>
        <w:rPr>
          <w:rFonts w:ascii="Arial" w:hAnsi="Arial" w:cs="Arial"/>
          <w:sz w:val="24"/>
          <w:szCs w:val="24"/>
        </w:rPr>
        <w:t>Lessons, resources and investigations with a home insulation context</w:t>
      </w:r>
    </w:p>
    <w:p w14:paraId="18C9E5A9" w14:textId="6DCCD580" w:rsidR="00A93F1C" w:rsidRDefault="00A93F1C">
      <w:pPr>
        <w:rPr>
          <w:rFonts w:ascii="Arial" w:hAnsi="Arial" w:cs="Arial"/>
          <w:sz w:val="20"/>
          <w:szCs w:val="20"/>
        </w:rPr>
      </w:pPr>
    </w:p>
    <w:p w14:paraId="6647701F" w14:textId="6C73E568" w:rsidR="00347A1A" w:rsidRDefault="00347A1A">
      <w:pPr>
        <w:rPr>
          <w:rFonts w:ascii="Arial" w:hAnsi="Arial" w:cs="Arial"/>
          <w:sz w:val="16"/>
          <w:szCs w:val="16"/>
        </w:rPr>
      </w:pPr>
    </w:p>
    <w:p w14:paraId="1617E87F" w14:textId="66278AE8" w:rsidR="00C544C6" w:rsidRPr="00A93F1C" w:rsidRDefault="00347A1A">
      <w:pPr>
        <w:rPr>
          <w:rFonts w:ascii="Arial" w:hAnsi="Arial" w:cs="Arial"/>
          <w:b/>
          <w:bCs/>
        </w:rPr>
      </w:pPr>
      <w:r w:rsidRPr="00D42B6C">
        <w:rPr>
          <w:noProof/>
          <w:color w:val="2B47E7"/>
          <w:lang w:eastAsia="en-NZ"/>
        </w:rPr>
        <w:drawing>
          <wp:anchor distT="0" distB="0" distL="114300" distR="114300" simplePos="0" relativeHeight="251662336" behindDoc="0" locked="0" layoutInCell="1" allowOverlap="1" wp14:anchorId="55CC0DAD" wp14:editId="6BA177D4">
            <wp:simplePos x="0" y="0"/>
            <wp:positionH relativeFrom="margin">
              <wp:posOffset>-2540</wp:posOffset>
            </wp:positionH>
            <wp:positionV relativeFrom="paragraph">
              <wp:posOffset>36195</wp:posOffset>
            </wp:positionV>
            <wp:extent cx="5730875" cy="393700"/>
            <wp:effectExtent l="0" t="0" r="3175" b="6350"/>
            <wp:wrapNone/>
            <wp:docPr id="4" name="Picture 4" descr="C:\Users\robertl5\AppData\Local\Microsoft\Windows\INetCache\Content.Outlook\1VHQJK7Q\CoverLauren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l5\AppData\Local\Microsoft\Windows\INetCache\Content.Outlook\1VHQJK7Q\CoverLauren (002).png"/>
                    <pic:cNvPicPr>
                      <a:picLocks noChangeAspect="1" noChangeArrowheads="1"/>
                    </pic:cNvPicPr>
                  </pic:nvPicPr>
                  <pic:blipFill rotWithShape="1">
                    <a:blip r:embed="rId7">
                      <a:extLst>
                        <a:ext uri="{28A0092B-C50C-407E-A947-70E740481C1C}">
                          <a14:useLocalDpi xmlns:a14="http://schemas.microsoft.com/office/drawing/2010/main" val="0"/>
                        </a:ext>
                      </a:extLst>
                    </a:blip>
                    <a:srcRect t="44902" b="50239"/>
                    <a:stretch/>
                  </pic:blipFill>
                  <pic:spPr bwMode="auto">
                    <a:xfrm>
                      <a:off x="0" y="0"/>
                      <a:ext cx="5730875" cy="39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2B6C">
        <w:rPr>
          <w:noProof/>
          <w:color w:val="2B47E7"/>
          <w:lang w:eastAsia="en-NZ"/>
        </w:rPr>
        <w:drawing>
          <wp:anchor distT="0" distB="0" distL="114300" distR="114300" simplePos="0" relativeHeight="251659264" behindDoc="0" locked="0" layoutInCell="1" allowOverlap="1" wp14:anchorId="11E9E3AD" wp14:editId="7F65BC68">
            <wp:simplePos x="0" y="0"/>
            <wp:positionH relativeFrom="margin">
              <wp:align>center</wp:align>
            </wp:positionH>
            <wp:positionV relativeFrom="paragraph">
              <wp:posOffset>4284345</wp:posOffset>
            </wp:positionV>
            <wp:extent cx="5730875" cy="393700"/>
            <wp:effectExtent l="0" t="0" r="3175" b="6350"/>
            <wp:wrapNone/>
            <wp:docPr id="6" name="Picture 6" descr="C:\Users\robertl5\AppData\Local\Microsoft\Windows\INetCache\Content.Outlook\1VHQJK7Q\CoverLauren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l5\AppData\Local\Microsoft\Windows\INetCache\Content.Outlook\1VHQJK7Q\CoverLauren (002).png"/>
                    <pic:cNvPicPr>
                      <a:picLocks noChangeAspect="1" noChangeArrowheads="1"/>
                    </pic:cNvPicPr>
                  </pic:nvPicPr>
                  <pic:blipFill rotWithShape="1">
                    <a:blip r:embed="rId7">
                      <a:extLst>
                        <a:ext uri="{28A0092B-C50C-407E-A947-70E740481C1C}">
                          <a14:useLocalDpi xmlns:a14="http://schemas.microsoft.com/office/drawing/2010/main" val="0"/>
                        </a:ext>
                      </a:extLst>
                    </a:blip>
                    <a:srcRect t="44902" b="50239"/>
                    <a:stretch/>
                  </pic:blipFill>
                  <pic:spPr bwMode="auto">
                    <a:xfrm>
                      <a:off x="0" y="0"/>
                      <a:ext cx="5730875" cy="39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3DD08F3" wp14:editId="57BBF2B1">
            <wp:simplePos x="0" y="0"/>
            <wp:positionH relativeFrom="margin">
              <wp:posOffset>-1270</wp:posOffset>
            </wp:positionH>
            <wp:positionV relativeFrom="paragraph">
              <wp:posOffset>448945</wp:posOffset>
            </wp:positionV>
            <wp:extent cx="5731510" cy="3820795"/>
            <wp:effectExtent l="0" t="0" r="254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42B6C" w:rsidRPr="00D42B6C">
        <w:rPr>
          <w:rFonts w:ascii="Arial" w:hAnsi="Arial" w:cs="Arial"/>
          <w:color w:val="2B47E7"/>
        </w:rPr>
        <w:br w:type="page"/>
      </w:r>
      <w:r w:rsidR="002B4472" w:rsidRPr="00A93F1C">
        <w:rPr>
          <w:rFonts w:ascii="Arial" w:hAnsi="Arial" w:cs="Arial"/>
          <w:b/>
          <w:bCs/>
        </w:rPr>
        <w:lastRenderedPageBreak/>
        <w:t>Unit Introduction</w:t>
      </w:r>
    </w:p>
    <w:p w14:paraId="365CD645" w14:textId="05AD2E6E" w:rsidR="002B4472" w:rsidRDefault="002B4472">
      <w:pPr>
        <w:rPr>
          <w:rFonts w:ascii="Arial" w:hAnsi="Arial" w:cs="Arial"/>
        </w:rPr>
      </w:pPr>
    </w:p>
    <w:p w14:paraId="5699D115" w14:textId="1A9C3A46" w:rsidR="0018184C" w:rsidRDefault="00A93F1C">
      <w:pPr>
        <w:rPr>
          <w:rFonts w:ascii="Arial" w:hAnsi="Arial" w:cs="Arial"/>
        </w:rPr>
      </w:pPr>
      <w:r>
        <w:rPr>
          <w:rFonts w:ascii="Arial" w:hAnsi="Arial" w:cs="Arial"/>
        </w:rPr>
        <w:t xml:space="preserve">This unit of work has been prepared to support the teaching of </w:t>
      </w:r>
      <w:r w:rsidR="0018184C">
        <w:rPr>
          <w:rFonts w:ascii="Arial" w:hAnsi="Arial" w:cs="Arial"/>
        </w:rPr>
        <w:t>the new</w:t>
      </w:r>
      <w:r w:rsidR="00680CC7">
        <w:rPr>
          <w:rFonts w:ascii="Arial" w:hAnsi="Arial" w:cs="Arial"/>
        </w:rPr>
        <w:t xml:space="preserve"> achievement standard 91921</w:t>
      </w:r>
      <w:r w:rsidR="0018184C">
        <w:rPr>
          <w:rFonts w:ascii="Arial" w:hAnsi="Arial" w:cs="Arial"/>
        </w:rPr>
        <w:t xml:space="preserve"> (from 2023) Science 1.2 – Use a range of investigative approaches in a taiao context.  It has been written with a home insulation context and consists of a series of lessons, resources, investigations and supporting teacher notes.  Also included are some suggested extension activities and assessment options.</w:t>
      </w:r>
    </w:p>
    <w:p w14:paraId="64BF9E14" w14:textId="262053DD" w:rsidR="0018184C" w:rsidRDefault="0018184C">
      <w:pPr>
        <w:rPr>
          <w:rFonts w:ascii="Arial" w:hAnsi="Arial" w:cs="Arial"/>
        </w:rPr>
      </w:pPr>
    </w:p>
    <w:p w14:paraId="413DFCA8" w14:textId="5D6135AD" w:rsidR="0018184C" w:rsidRDefault="0018184C">
      <w:pPr>
        <w:rPr>
          <w:rFonts w:ascii="Arial" w:hAnsi="Arial" w:cs="Arial"/>
        </w:rPr>
      </w:pPr>
      <w:r>
        <w:rPr>
          <w:rFonts w:ascii="Arial" w:hAnsi="Arial" w:cs="Arial"/>
        </w:rPr>
        <w:t xml:space="preserve">As this is a new achievement standard it is important to note that none of these materials have been moderated by NZQA.  This means it is important that teachers using this unit of work ensure they have carefully read the achievement standard and all supporting materials on the </w:t>
      </w:r>
      <w:hyperlink r:id="rId9" w:history="1">
        <w:r w:rsidRPr="0018184C">
          <w:rPr>
            <w:rStyle w:val="Hyperlink"/>
            <w:rFonts w:ascii="Arial" w:hAnsi="Arial" w:cs="Arial"/>
          </w:rPr>
          <w:t>NCEA website</w:t>
        </w:r>
      </w:hyperlink>
      <w:r>
        <w:rPr>
          <w:rFonts w:ascii="Arial" w:hAnsi="Arial" w:cs="Arial"/>
        </w:rPr>
        <w:t xml:space="preserve"> and modified any assessment materials they choose to use in order to ensure they are confidently meeting the standard.  Assessment is at the discretion of individual teachers and schools and is not covered by this unit.</w:t>
      </w:r>
    </w:p>
    <w:p w14:paraId="7555292D" w14:textId="672ACC8B" w:rsidR="00B51026" w:rsidRDefault="00B51026">
      <w:pPr>
        <w:rPr>
          <w:rFonts w:ascii="Arial" w:hAnsi="Arial" w:cs="Arial"/>
        </w:rPr>
      </w:pPr>
    </w:p>
    <w:p w14:paraId="6FF5DD37" w14:textId="6A423830" w:rsidR="00B51026" w:rsidRDefault="001F01A4">
      <w:pPr>
        <w:rPr>
          <w:rFonts w:ascii="Arial" w:hAnsi="Arial" w:cs="Arial"/>
        </w:rPr>
      </w:pPr>
      <w:r>
        <w:rPr>
          <w:rFonts w:ascii="Arial" w:hAnsi="Arial" w:cs="Arial"/>
        </w:rPr>
        <w:t xml:space="preserve">This unit of work was created during 2022 in the second year of the pilot phase of this standard.  </w:t>
      </w:r>
      <w:r w:rsidR="00902D74">
        <w:rPr>
          <w:rFonts w:ascii="Arial" w:hAnsi="Arial" w:cs="Arial"/>
        </w:rPr>
        <w:t xml:space="preserve">Changes to the standard may still occur following the writing of this work and should be considered before using this resource.  </w:t>
      </w:r>
      <w:r w:rsidR="004E5EBF">
        <w:rPr>
          <w:rFonts w:ascii="Arial" w:hAnsi="Arial" w:cs="Arial"/>
        </w:rPr>
        <w:t>Feedback on some aspects of this unit</w:t>
      </w:r>
      <w:r w:rsidR="00A57E0D">
        <w:rPr>
          <w:rFonts w:ascii="Arial" w:hAnsi="Arial" w:cs="Arial"/>
        </w:rPr>
        <w:t xml:space="preserve">, in particular assessment, </w:t>
      </w:r>
      <w:r w:rsidR="004E5EBF">
        <w:rPr>
          <w:rFonts w:ascii="Arial" w:hAnsi="Arial" w:cs="Arial"/>
        </w:rPr>
        <w:t>was provided by a pilot school</w:t>
      </w:r>
      <w:r w:rsidR="00A57E0D">
        <w:rPr>
          <w:rFonts w:ascii="Arial" w:hAnsi="Arial" w:cs="Arial"/>
        </w:rPr>
        <w:t xml:space="preserve">.  This allowed for changes to be made based on the expertise of teachers who have been involved in the </w:t>
      </w:r>
      <w:r w:rsidR="005268A3">
        <w:rPr>
          <w:rFonts w:ascii="Arial" w:hAnsi="Arial" w:cs="Arial"/>
        </w:rPr>
        <w:t>pilot delivery of this standard.</w:t>
      </w:r>
    </w:p>
    <w:p w14:paraId="58527037" w14:textId="6DA7D4DB" w:rsidR="0018184C" w:rsidRDefault="0018184C">
      <w:pPr>
        <w:rPr>
          <w:rFonts w:ascii="Arial" w:hAnsi="Arial" w:cs="Arial"/>
        </w:rPr>
      </w:pPr>
    </w:p>
    <w:p w14:paraId="5A9DBE75" w14:textId="60AF4E87" w:rsidR="0018184C" w:rsidRDefault="0018184C">
      <w:pPr>
        <w:rPr>
          <w:rFonts w:ascii="Arial" w:hAnsi="Arial" w:cs="Arial"/>
        </w:rPr>
      </w:pPr>
      <w:r>
        <w:rPr>
          <w:rFonts w:ascii="Arial" w:hAnsi="Arial" w:cs="Arial"/>
        </w:rPr>
        <w:t>While we have used the word ‘lesson’ to describe each section of learning, we acknowledge the variety of different timetables and other factors that constrain class time in each school.  These lessons are not designed with a timeframe in mind but should be considered more as a suggested package of related ideas and learning opportunities.  Teachers know their learners best and should modify each lesson provided to meet the needs of their learners and the constraints of their timetables.</w:t>
      </w:r>
    </w:p>
    <w:p w14:paraId="41FF5AD7" w14:textId="77777777" w:rsidR="00A93F1C" w:rsidRPr="00DB174D" w:rsidRDefault="00A93F1C">
      <w:pPr>
        <w:rPr>
          <w:rFonts w:ascii="Arial" w:hAnsi="Arial" w:cs="Arial"/>
        </w:rPr>
      </w:pPr>
    </w:p>
    <w:p w14:paraId="73427981" w14:textId="6298A678" w:rsidR="002B4472" w:rsidRPr="00A93F1C" w:rsidRDefault="002B4472">
      <w:pPr>
        <w:rPr>
          <w:rFonts w:ascii="Arial" w:hAnsi="Arial" w:cs="Arial"/>
          <w:b/>
          <w:bCs/>
        </w:rPr>
      </w:pPr>
      <w:r w:rsidRPr="00A93F1C">
        <w:rPr>
          <w:rFonts w:ascii="Arial" w:hAnsi="Arial" w:cs="Arial"/>
          <w:b/>
          <w:bCs/>
        </w:rPr>
        <w:t xml:space="preserve">Overview </w:t>
      </w:r>
    </w:p>
    <w:p w14:paraId="2975DC09" w14:textId="77777777" w:rsidR="00A93F1C" w:rsidRDefault="00A93F1C">
      <w:pPr>
        <w:rPr>
          <w:rFonts w:ascii="Arial" w:hAnsi="Arial" w:cs="Arial"/>
        </w:rPr>
      </w:pPr>
    </w:p>
    <w:p w14:paraId="22DD34AB" w14:textId="5D3C60F1" w:rsidR="00F340E1" w:rsidRDefault="0018184C">
      <w:pPr>
        <w:rPr>
          <w:rFonts w:ascii="Arial" w:hAnsi="Arial" w:cs="Arial"/>
        </w:rPr>
      </w:pPr>
      <w:r>
        <w:rPr>
          <w:rFonts w:ascii="Arial" w:hAnsi="Arial" w:cs="Arial"/>
        </w:rPr>
        <w:t xml:space="preserve">This </w:t>
      </w:r>
      <w:r w:rsidR="00F340E1">
        <w:rPr>
          <w:rFonts w:ascii="Arial" w:hAnsi="Arial" w:cs="Arial"/>
        </w:rPr>
        <w:t>standard focuses on two key concepts:</w:t>
      </w:r>
    </w:p>
    <w:p w14:paraId="705FED57" w14:textId="6D470EEE" w:rsidR="00F340E1" w:rsidRDefault="00F340E1" w:rsidP="00F340E1">
      <w:pPr>
        <w:pStyle w:val="ListParagraph"/>
        <w:numPr>
          <w:ilvl w:val="0"/>
          <w:numId w:val="1"/>
        </w:numPr>
        <w:rPr>
          <w:rFonts w:ascii="Arial" w:hAnsi="Arial" w:cs="Arial"/>
        </w:rPr>
      </w:pPr>
      <w:r>
        <w:rPr>
          <w:rFonts w:ascii="Arial" w:hAnsi="Arial" w:cs="Arial"/>
        </w:rPr>
        <w:t>Scientists use different investigative approaches to answer questions</w:t>
      </w:r>
    </w:p>
    <w:p w14:paraId="5A14BB1E" w14:textId="4C4F15D4" w:rsidR="00F340E1" w:rsidRDefault="00F340E1" w:rsidP="00F340E1">
      <w:pPr>
        <w:pStyle w:val="ListParagraph"/>
        <w:numPr>
          <w:ilvl w:val="0"/>
          <w:numId w:val="1"/>
        </w:numPr>
        <w:rPr>
          <w:rFonts w:ascii="Arial" w:hAnsi="Arial" w:cs="Arial"/>
        </w:rPr>
      </w:pPr>
      <w:r>
        <w:rPr>
          <w:rFonts w:ascii="Arial" w:hAnsi="Arial" w:cs="Arial"/>
        </w:rPr>
        <w:t>Scientists use wananga (conferencing) to answer questions.</w:t>
      </w:r>
    </w:p>
    <w:p w14:paraId="11054B2C" w14:textId="633C8C07" w:rsidR="00F340E1" w:rsidRDefault="00F340E1" w:rsidP="00F340E1">
      <w:pPr>
        <w:rPr>
          <w:rFonts w:ascii="Arial" w:hAnsi="Arial" w:cs="Arial"/>
        </w:rPr>
      </w:pPr>
    </w:p>
    <w:p w14:paraId="24D4DEA2" w14:textId="5FDB5F9C" w:rsidR="00F340E1" w:rsidRDefault="00F340E1" w:rsidP="00F340E1">
      <w:pPr>
        <w:rPr>
          <w:rFonts w:ascii="Arial" w:hAnsi="Arial" w:cs="Arial"/>
        </w:rPr>
      </w:pPr>
      <w:r>
        <w:rPr>
          <w:rFonts w:ascii="Arial" w:hAnsi="Arial" w:cs="Arial"/>
        </w:rPr>
        <w:t xml:space="preserve">Traditionally, fair tests have been taught and assessed at Level 1 and this is where discussion has </w:t>
      </w:r>
      <w:r w:rsidR="005268A3">
        <w:rPr>
          <w:rFonts w:ascii="Arial" w:hAnsi="Arial" w:cs="Arial"/>
        </w:rPr>
        <w:t xml:space="preserve">commonly </w:t>
      </w:r>
      <w:r>
        <w:rPr>
          <w:rFonts w:ascii="Arial" w:hAnsi="Arial" w:cs="Arial"/>
        </w:rPr>
        <w:t>ended about the scientific method.  This standard now focuses on students realising that information is collected in a variety of different ways depending both on the question asked and the setting they are in (taiao).  These two links have been used in writing this unit to help explain some of these investigative approaches in more detail:</w:t>
      </w:r>
    </w:p>
    <w:p w14:paraId="58C5AB55" w14:textId="77777777" w:rsidR="00F340E1" w:rsidRDefault="00F340E1" w:rsidP="00F340E1">
      <w:pPr>
        <w:pStyle w:val="ListParagraph"/>
        <w:numPr>
          <w:ilvl w:val="0"/>
          <w:numId w:val="2"/>
        </w:numPr>
        <w:rPr>
          <w:rFonts w:ascii="Arial" w:hAnsi="Arial" w:cs="Arial"/>
        </w:rPr>
      </w:pPr>
      <w:r>
        <w:rPr>
          <w:rFonts w:ascii="Arial" w:hAnsi="Arial" w:cs="Arial"/>
        </w:rPr>
        <w:t>Science Learning Hub</w:t>
      </w:r>
    </w:p>
    <w:p w14:paraId="6F3A1977" w14:textId="2D4F56E5" w:rsidR="00F340E1" w:rsidRDefault="00000000" w:rsidP="00F340E1">
      <w:pPr>
        <w:pStyle w:val="ListParagraph"/>
        <w:rPr>
          <w:rFonts w:ascii="Arial" w:hAnsi="Arial" w:cs="Arial"/>
        </w:rPr>
      </w:pPr>
      <w:hyperlink r:id="rId10" w:history="1">
        <w:r w:rsidR="00F340E1" w:rsidRPr="008B0A59">
          <w:rPr>
            <w:rStyle w:val="Hyperlink"/>
            <w:rFonts w:ascii="Arial" w:hAnsi="Arial" w:cs="Arial"/>
          </w:rPr>
          <w:t>https://www.sciencelearn.org.nz/resources/3038-investigating-in-science</w:t>
        </w:r>
      </w:hyperlink>
    </w:p>
    <w:p w14:paraId="76249148" w14:textId="274B8320" w:rsidR="00F340E1" w:rsidRDefault="00F340E1" w:rsidP="00F340E1">
      <w:pPr>
        <w:pStyle w:val="ListParagraph"/>
        <w:numPr>
          <w:ilvl w:val="0"/>
          <w:numId w:val="2"/>
        </w:numPr>
        <w:rPr>
          <w:rFonts w:ascii="Arial" w:hAnsi="Arial" w:cs="Arial"/>
        </w:rPr>
      </w:pPr>
      <w:r>
        <w:rPr>
          <w:rFonts w:ascii="Arial" w:hAnsi="Arial" w:cs="Arial"/>
        </w:rPr>
        <w:t>Te Kete Ipurangi</w:t>
      </w:r>
    </w:p>
    <w:p w14:paraId="16F21A00" w14:textId="227FF736" w:rsidR="00F340E1" w:rsidRDefault="00000000" w:rsidP="00F340E1">
      <w:pPr>
        <w:pStyle w:val="ListParagraph"/>
        <w:rPr>
          <w:rFonts w:ascii="Arial" w:hAnsi="Arial" w:cs="Arial"/>
        </w:rPr>
      </w:pPr>
      <w:hyperlink r:id="rId11" w:history="1">
        <w:r w:rsidR="00F340E1" w:rsidRPr="008B0A59">
          <w:rPr>
            <w:rStyle w:val="Hyperlink"/>
            <w:rFonts w:ascii="Arial" w:hAnsi="Arial" w:cs="Arial"/>
          </w:rPr>
          <w:t>https://scienceonline.tki.org.nz/Teaching-science/Teaching-strategies/Types-of-investigation</w:t>
        </w:r>
      </w:hyperlink>
    </w:p>
    <w:p w14:paraId="169BAC5B" w14:textId="4560C10E" w:rsidR="00F340E1" w:rsidRDefault="00F340E1" w:rsidP="00F340E1">
      <w:pPr>
        <w:rPr>
          <w:rFonts w:ascii="Arial" w:hAnsi="Arial" w:cs="Arial"/>
        </w:rPr>
      </w:pPr>
    </w:p>
    <w:p w14:paraId="2BDB00F1" w14:textId="543ECC6F" w:rsidR="00F340E1" w:rsidRDefault="00F340E1" w:rsidP="00F340E1">
      <w:pPr>
        <w:rPr>
          <w:rFonts w:ascii="Arial" w:hAnsi="Arial" w:cs="Arial"/>
        </w:rPr>
      </w:pPr>
      <w:r>
        <w:rPr>
          <w:rFonts w:ascii="Arial" w:hAnsi="Arial" w:cs="Arial"/>
        </w:rPr>
        <w:t xml:space="preserve">It is envisaged that schools will begin to embed the teaching of different investigative approaches in their junior science program, however, many Level 1 learners may not have been exposed to these ideas previously.  This may mean there needs to be some explicit teaching of these investigative approaches when teaching this standard.  NZASE have filmed a discussion between teachers in the pilot phase of teaching this standard.  They </w:t>
      </w:r>
      <w:r>
        <w:rPr>
          <w:rFonts w:ascii="Arial" w:hAnsi="Arial" w:cs="Arial"/>
        </w:rPr>
        <w:lastRenderedPageBreak/>
        <w:t xml:space="preserve">provide some valuable insight and you can watch this here: </w:t>
      </w:r>
      <w:hyperlink r:id="rId12" w:history="1">
        <w:r w:rsidRPr="008B0A59">
          <w:rPr>
            <w:rStyle w:val="Hyperlink"/>
            <w:rFonts w:ascii="Arial" w:hAnsi="Arial" w:cs="Arial"/>
          </w:rPr>
          <w:t>https://www.youtube.com/watch?v=xtwooIEBjiI</w:t>
        </w:r>
      </w:hyperlink>
      <w:r>
        <w:rPr>
          <w:rFonts w:ascii="Arial" w:hAnsi="Arial" w:cs="Arial"/>
        </w:rPr>
        <w:t xml:space="preserve"> </w:t>
      </w:r>
    </w:p>
    <w:p w14:paraId="7F5FCA9B" w14:textId="359A182D" w:rsidR="00F340E1" w:rsidRDefault="00F340E1" w:rsidP="00F340E1">
      <w:pPr>
        <w:rPr>
          <w:rFonts w:ascii="Arial" w:hAnsi="Arial" w:cs="Arial"/>
        </w:rPr>
      </w:pPr>
    </w:p>
    <w:p w14:paraId="739E4F82" w14:textId="48E2072F" w:rsidR="00613FF4" w:rsidRDefault="00613FF4" w:rsidP="00F340E1">
      <w:pPr>
        <w:rPr>
          <w:rFonts w:ascii="Arial" w:hAnsi="Arial" w:cs="Arial"/>
        </w:rPr>
      </w:pPr>
      <w:r>
        <w:rPr>
          <w:rFonts w:ascii="Arial" w:hAnsi="Arial" w:cs="Arial"/>
        </w:rPr>
        <w:t>In particular</w:t>
      </w:r>
      <w:r w:rsidR="004307F0">
        <w:rPr>
          <w:rFonts w:ascii="Arial" w:hAnsi="Arial" w:cs="Arial"/>
        </w:rPr>
        <w:t>, the similarities and differences between different investigative approaches</w:t>
      </w:r>
      <w:r w:rsidR="00212B8F">
        <w:rPr>
          <w:rFonts w:ascii="Arial" w:hAnsi="Arial" w:cs="Arial"/>
        </w:rPr>
        <w:t xml:space="preserve">, is key understanding students need to develop.  </w:t>
      </w:r>
      <w:r w:rsidR="004F5B1E">
        <w:rPr>
          <w:rFonts w:ascii="Arial" w:hAnsi="Arial" w:cs="Arial"/>
        </w:rPr>
        <w:t>This is in addition to being able to evaluate the effectiveness of a particular approach.</w:t>
      </w:r>
    </w:p>
    <w:p w14:paraId="61AB399E" w14:textId="77777777" w:rsidR="00613FF4" w:rsidRDefault="00613FF4" w:rsidP="00F340E1">
      <w:pPr>
        <w:rPr>
          <w:rFonts w:ascii="Arial" w:hAnsi="Arial" w:cs="Arial"/>
        </w:rPr>
      </w:pPr>
    </w:p>
    <w:p w14:paraId="46519560" w14:textId="60939D09" w:rsidR="00F340E1" w:rsidRDefault="004F5B1E" w:rsidP="00F340E1">
      <w:pPr>
        <w:rPr>
          <w:rFonts w:ascii="Arial" w:hAnsi="Arial" w:cs="Arial"/>
        </w:rPr>
      </w:pPr>
      <w:r>
        <w:rPr>
          <w:rFonts w:ascii="Arial" w:hAnsi="Arial" w:cs="Arial"/>
        </w:rPr>
        <w:t>Also c</w:t>
      </w:r>
      <w:r w:rsidR="00F340E1">
        <w:rPr>
          <w:rFonts w:ascii="Arial" w:hAnsi="Arial" w:cs="Arial"/>
        </w:rPr>
        <w:t>entral to the learning in this standard is the idea of wananga (conferencing)</w:t>
      </w:r>
      <w:r w:rsidR="00337FB3">
        <w:rPr>
          <w:rFonts w:ascii="Arial" w:hAnsi="Arial" w:cs="Arial"/>
        </w:rPr>
        <w:t xml:space="preserve">.  This aspect involves students discussing their questions and findings with a wide variety of other parties </w:t>
      </w:r>
      <w:r w:rsidR="00D5322D">
        <w:rPr>
          <w:rFonts w:ascii="Arial" w:hAnsi="Arial" w:cs="Arial"/>
        </w:rPr>
        <w:t>to</w:t>
      </w:r>
      <w:r w:rsidR="00337FB3">
        <w:rPr>
          <w:rFonts w:ascii="Arial" w:hAnsi="Arial" w:cs="Arial"/>
        </w:rPr>
        <w:t xml:space="preserve"> </w:t>
      </w:r>
      <w:r w:rsidR="00A06789">
        <w:rPr>
          <w:rFonts w:ascii="Arial" w:hAnsi="Arial" w:cs="Arial"/>
        </w:rPr>
        <w:t>in</w:t>
      </w:r>
      <w:r w:rsidR="00337FB3">
        <w:rPr>
          <w:rFonts w:ascii="Arial" w:hAnsi="Arial" w:cs="Arial"/>
        </w:rPr>
        <w:t>form an answer to their investigative questions.  These discussions could include, but are not limited to:</w:t>
      </w:r>
    </w:p>
    <w:p w14:paraId="3C31BFB9" w14:textId="71B75612" w:rsidR="00337FB3" w:rsidRDefault="00337FB3" w:rsidP="00337FB3">
      <w:pPr>
        <w:pStyle w:val="ListParagraph"/>
        <w:numPr>
          <w:ilvl w:val="0"/>
          <w:numId w:val="2"/>
        </w:numPr>
        <w:rPr>
          <w:rFonts w:ascii="Arial" w:hAnsi="Arial" w:cs="Arial"/>
        </w:rPr>
      </w:pPr>
      <w:r>
        <w:rPr>
          <w:rFonts w:ascii="Arial" w:hAnsi="Arial" w:cs="Arial"/>
        </w:rPr>
        <w:t>experiment results with other learners to evaluate accuracy and validity</w:t>
      </w:r>
    </w:p>
    <w:p w14:paraId="02B3D3F0" w14:textId="01B65C05" w:rsidR="00337FB3" w:rsidRDefault="00337FB3" w:rsidP="00337FB3">
      <w:pPr>
        <w:pStyle w:val="ListParagraph"/>
        <w:numPr>
          <w:ilvl w:val="0"/>
          <w:numId w:val="2"/>
        </w:numPr>
        <w:rPr>
          <w:rFonts w:ascii="Arial" w:hAnsi="Arial" w:cs="Arial"/>
        </w:rPr>
      </w:pPr>
      <w:r>
        <w:rPr>
          <w:rFonts w:ascii="Arial" w:hAnsi="Arial" w:cs="Arial"/>
        </w:rPr>
        <w:t>experiment design with other learners or teachers to develop workable method</w:t>
      </w:r>
    </w:p>
    <w:p w14:paraId="4BF4E2BD" w14:textId="3C95FE4C" w:rsidR="00337FB3" w:rsidRDefault="00337FB3" w:rsidP="00337FB3">
      <w:pPr>
        <w:pStyle w:val="ListParagraph"/>
        <w:numPr>
          <w:ilvl w:val="0"/>
          <w:numId w:val="2"/>
        </w:numPr>
        <w:rPr>
          <w:rFonts w:ascii="Arial" w:hAnsi="Arial" w:cs="Arial"/>
        </w:rPr>
      </w:pPr>
      <w:r>
        <w:rPr>
          <w:rFonts w:ascii="Arial" w:hAnsi="Arial" w:cs="Arial"/>
        </w:rPr>
        <w:t>science ideas with learners/teachers/experts</w:t>
      </w:r>
    </w:p>
    <w:p w14:paraId="61498372" w14:textId="53C40F12" w:rsidR="00337FB3" w:rsidRDefault="00337FB3" w:rsidP="00337FB3">
      <w:pPr>
        <w:pStyle w:val="ListParagraph"/>
        <w:numPr>
          <w:ilvl w:val="0"/>
          <w:numId w:val="2"/>
        </w:numPr>
        <w:rPr>
          <w:rFonts w:ascii="Arial" w:hAnsi="Arial" w:cs="Arial"/>
        </w:rPr>
      </w:pPr>
      <w:r>
        <w:rPr>
          <w:rFonts w:ascii="Arial" w:hAnsi="Arial" w:cs="Arial"/>
        </w:rPr>
        <w:t>matauranga maori understanding and practices with local iwi</w:t>
      </w:r>
    </w:p>
    <w:p w14:paraId="2382FB2F" w14:textId="72987FA5" w:rsidR="00337FB3" w:rsidRDefault="00337FB3" w:rsidP="00337FB3">
      <w:pPr>
        <w:pStyle w:val="ListParagraph"/>
        <w:numPr>
          <w:ilvl w:val="0"/>
          <w:numId w:val="2"/>
        </w:numPr>
        <w:rPr>
          <w:rFonts w:ascii="Arial" w:hAnsi="Arial" w:cs="Arial"/>
        </w:rPr>
      </w:pPr>
      <w:r>
        <w:rPr>
          <w:rFonts w:ascii="Arial" w:hAnsi="Arial" w:cs="Arial"/>
        </w:rPr>
        <w:t>current best practices with industry experts</w:t>
      </w:r>
    </w:p>
    <w:p w14:paraId="5F65C1A5" w14:textId="368573CE" w:rsidR="00337FB3" w:rsidRDefault="00337FB3" w:rsidP="00337FB3">
      <w:pPr>
        <w:rPr>
          <w:rFonts w:ascii="Arial" w:hAnsi="Arial" w:cs="Arial"/>
        </w:rPr>
      </w:pPr>
    </w:p>
    <w:p w14:paraId="38B87E7A" w14:textId="4AC23603" w:rsidR="00CB44F0" w:rsidRDefault="00CB44F0" w:rsidP="00337FB3">
      <w:pPr>
        <w:rPr>
          <w:rFonts w:ascii="Arial" w:hAnsi="Arial" w:cs="Arial"/>
        </w:rPr>
      </w:pPr>
      <w:r>
        <w:rPr>
          <w:rFonts w:ascii="Arial" w:hAnsi="Arial" w:cs="Arial"/>
        </w:rPr>
        <w:t xml:space="preserve">Wananga also includes working as a group to develop a method, collect results, </w:t>
      </w:r>
      <w:r w:rsidR="00A06789">
        <w:rPr>
          <w:rFonts w:ascii="Arial" w:hAnsi="Arial" w:cs="Arial"/>
        </w:rPr>
        <w:t>discuss ideas</w:t>
      </w:r>
      <w:r w:rsidR="00D5322D">
        <w:rPr>
          <w:rFonts w:ascii="Arial" w:hAnsi="Arial" w:cs="Arial"/>
        </w:rPr>
        <w:t xml:space="preserve"> and/or suggest improvements to an experiment or plan.  </w:t>
      </w:r>
      <w:r w:rsidR="00C83A00">
        <w:rPr>
          <w:rFonts w:ascii="Arial" w:hAnsi="Arial" w:cs="Arial"/>
        </w:rPr>
        <w:t>When students are engaging in wananga it is important that they are reflecting on what they have learned as a result of conferencing and how this has informed their understanding.</w:t>
      </w:r>
    </w:p>
    <w:p w14:paraId="717F2A44" w14:textId="77777777" w:rsidR="00CB44F0" w:rsidRDefault="00CB44F0" w:rsidP="00337FB3">
      <w:pPr>
        <w:rPr>
          <w:rFonts w:ascii="Arial" w:hAnsi="Arial" w:cs="Arial"/>
        </w:rPr>
      </w:pPr>
    </w:p>
    <w:p w14:paraId="0090D5AB" w14:textId="0CB3B738" w:rsidR="00337FB3" w:rsidRDefault="00337FB3" w:rsidP="00337FB3">
      <w:pPr>
        <w:rPr>
          <w:rFonts w:ascii="Arial" w:hAnsi="Arial" w:cs="Arial"/>
        </w:rPr>
      </w:pPr>
      <w:r>
        <w:rPr>
          <w:rFonts w:ascii="Arial" w:hAnsi="Arial" w:cs="Arial"/>
        </w:rPr>
        <w:t>Ideas of places where wananga with outside groups could be incorporated into the classroom have been included in some lessons.  As this is in a home insulation context a wide variety of speakers could be interviewed or invited to speak to the class.  Public health and policy experts, architects, builders, hardware sales-people, insulation manufacturers, waste disposal experts and farmers, are all experts that could provide valuable insight to help students develop a deep understanding of aspects of this unit.</w:t>
      </w:r>
    </w:p>
    <w:p w14:paraId="00B382EE" w14:textId="1EA11351" w:rsidR="0049383C" w:rsidRDefault="0049383C" w:rsidP="00337FB3">
      <w:pPr>
        <w:rPr>
          <w:rFonts w:ascii="Arial" w:hAnsi="Arial" w:cs="Arial"/>
        </w:rPr>
      </w:pPr>
    </w:p>
    <w:p w14:paraId="246EC0C0" w14:textId="69ACD49F" w:rsidR="0049383C" w:rsidRPr="00337FB3" w:rsidRDefault="0049383C" w:rsidP="00337FB3">
      <w:pPr>
        <w:rPr>
          <w:rFonts w:ascii="Arial" w:hAnsi="Arial" w:cs="Arial"/>
        </w:rPr>
      </w:pPr>
      <w:r>
        <w:rPr>
          <w:rFonts w:ascii="Arial" w:hAnsi="Arial" w:cs="Arial"/>
        </w:rPr>
        <w:t xml:space="preserve">Teachers in the pilot group for this standard have commented that it has been a challenge to </w:t>
      </w:r>
      <w:r w:rsidR="000C4696">
        <w:rPr>
          <w:rFonts w:ascii="Arial" w:hAnsi="Arial" w:cs="Arial"/>
        </w:rPr>
        <w:t>develop ways of capturing evidence of this wananga.  Included in the investigation templates (which could form part of an assessment portfolio) are opportunities for students to record details of their conferencing.  If teachers make these templates a digital option for students then this evidence could be in the form of videos or audio recordings rather than written summaries of conversations.</w:t>
      </w:r>
      <w:r w:rsidR="006F19E6">
        <w:rPr>
          <w:rFonts w:ascii="Arial" w:hAnsi="Arial" w:cs="Arial"/>
        </w:rPr>
        <w:tab/>
      </w:r>
    </w:p>
    <w:p w14:paraId="2A89287A" w14:textId="77777777" w:rsidR="00A93F1C" w:rsidRDefault="00A93F1C">
      <w:pPr>
        <w:rPr>
          <w:rFonts w:ascii="Arial" w:hAnsi="Arial" w:cs="Arial"/>
        </w:rPr>
      </w:pPr>
    </w:p>
    <w:p w14:paraId="099E4D52" w14:textId="2987020A" w:rsidR="002B4472" w:rsidRPr="0018184C" w:rsidRDefault="002B4472">
      <w:pPr>
        <w:rPr>
          <w:rFonts w:ascii="Arial" w:hAnsi="Arial" w:cs="Arial"/>
          <w:b/>
          <w:bCs/>
        </w:rPr>
      </w:pPr>
      <w:r w:rsidRPr="0018184C">
        <w:rPr>
          <w:rFonts w:ascii="Arial" w:hAnsi="Arial" w:cs="Arial"/>
          <w:b/>
          <w:bCs/>
        </w:rPr>
        <w:t>Primary Industry Connection</w:t>
      </w:r>
    </w:p>
    <w:p w14:paraId="526CAC4B" w14:textId="38E8458F" w:rsidR="00033CC8" w:rsidRPr="00DB174D" w:rsidRDefault="00033CC8">
      <w:pPr>
        <w:rPr>
          <w:rFonts w:ascii="Arial" w:hAnsi="Arial" w:cs="Arial"/>
        </w:rPr>
      </w:pPr>
    </w:p>
    <w:p w14:paraId="4C5B86BC" w14:textId="5B573189" w:rsidR="00033CC8" w:rsidRDefault="008E7282">
      <w:pPr>
        <w:rPr>
          <w:rFonts w:ascii="Arial" w:hAnsi="Arial" w:cs="Arial"/>
        </w:rPr>
      </w:pPr>
      <w:r>
        <w:rPr>
          <w:rFonts w:ascii="Arial" w:hAnsi="Arial" w:cs="Arial"/>
        </w:rPr>
        <w:t xml:space="preserve">The key element that connects the home insulation context </w:t>
      </w:r>
      <w:r w:rsidR="00A62DC5">
        <w:rPr>
          <w:rFonts w:ascii="Arial" w:hAnsi="Arial" w:cs="Arial"/>
        </w:rPr>
        <w:t xml:space="preserve">to primary industries, and therefore Lincoln University, is wool.  </w:t>
      </w:r>
    </w:p>
    <w:p w14:paraId="3B1439D9" w14:textId="11FC14F3" w:rsidR="00A62DC5" w:rsidRDefault="00A62DC5">
      <w:pPr>
        <w:rPr>
          <w:rFonts w:ascii="Arial" w:hAnsi="Arial" w:cs="Arial"/>
        </w:rPr>
      </w:pPr>
    </w:p>
    <w:p w14:paraId="0EBC5CF6" w14:textId="650A177A" w:rsidR="00A62DC5" w:rsidRDefault="00A62DC5">
      <w:pPr>
        <w:rPr>
          <w:rFonts w:ascii="Arial" w:hAnsi="Arial" w:cs="Arial"/>
        </w:rPr>
      </w:pPr>
      <w:r>
        <w:rPr>
          <w:rFonts w:ascii="Arial" w:hAnsi="Arial" w:cs="Arial"/>
        </w:rPr>
        <w:t>As humans globally work to exist more sustainably, the use of a renewable</w:t>
      </w:r>
      <w:r w:rsidR="00417E59">
        <w:rPr>
          <w:rFonts w:ascii="Arial" w:hAnsi="Arial" w:cs="Arial"/>
        </w:rPr>
        <w:t xml:space="preserve"> and local resource in our construction industry should be of immense interest.</w:t>
      </w:r>
      <w:r w:rsidR="00481333">
        <w:rPr>
          <w:rFonts w:ascii="Arial" w:hAnsi="Arial" w:cs="Arial"/>
        </w:rPr>
        <w:t xml:space="preserve">  The environmental impact of wool is</w:t>
      </w:r>
      <w:r w:rsidR="00683576">
        <w:rPr>
          <w:rFonts w:ascii="Arial" w:hAnsi="Arial" w:cs="Arial"/>
        </w:rPr>
        <w:t xml:space="preserve"> significantly lower than many other types of insulation when we consider that it is biodegradable, requires no mining or use of petroleum</w:t>
      </w:r>
      <w:r w:rsidR="00F51C91">
        <w:rPr>
          <w:rFonts w:ascii="Arial" w:hAnsi="Arial" w:cs="Arial"/>
        </w:rPr>
        <w:t xml:space="preserve"> based</w:t>
      </w:r>
      <w:r w:rsidR="00683576">
        <w:rPr>
          <w:rFonts w:ascii="Arial" w:hAnsi="Arial" w:cs="Arial"/>
        </w:rPr>
        <w:t xml:space="preserve"> products and is an animal welfare byproduct.  </w:t>
      </w:r>
      <w:r w:rsidR="00480CA1">
        <w:rPr>
          <w:rFonts w:ascii="Arial" w:hAnsi="Arial" w:cs="Arial"/>
        </w:rPr>
        <w:t xml:space="preserve">While major gains have been made marketing fine, merino wool </w:t>
      </w:r>
      <w:r w:rsidR="009B5A83">
        <w:rPr>
          <w:rFonts w:ascii="Arial" w:hAnsi="Arial" w:cs="Arial"/>
        </w:rPr>
        <w:t>globally, r</w:t>
      </w:r>
      <w:r w:rsidR="00290F23">
        <w:rPr>
          <w:rFonts w:ascii="Arial" w:hAnsi="Arial" w:cs="Arial"/>
        </w:rPr>
        <w:t>einvigorating our once lucrative strong</w:t>
      </w:r>
      <w:r w:rsidR="003E20C6">
        <w:rPr>
          <w:rFonts w:ascii="Arial" w:hAnsi="Arial" w:cs="Arial"/>
        </w:rPr>
        <w:t xml:space="preserve"> </w:t>
      </w:r>
      <w:r w:rsidR="00290F23">
        <w:rPr>
          <w:rFonts w:ascii="Arial" w:hAnsi="Arial" w:cs="Arial"/>
        </w:rPr>
        <w:t xml:space="preserve">wool market </w:t>
      </w:r>
      <w:r w:rsidR="003E20C6">
        <w:rPr>
          <w:rFonts w:ascii="Arial" w:hAnsi="Arial" w:cs="Arial"/>
        </w:rPr>
        <w:t xml:space="preserve">would have additional economic benefits for New Zealand.  The innovative efforts underway to do just this are </w:t>
      </w:r>
      <w:r w:rsidR="00B82C52">
        <w:rPr>
          <w:rFonts w:ascii="Arial" w:hAnsi="Arial" w:cs="Arial"/>
        </w:rPr>
        <w:t xml:space="preserve">being endorsed and advertised by the Campaign for Wool </w:t>
      </w:r>
      <w:r w:rsidR="00916073">
        <w:rPr>
          <w:rFonts w:ascii="Arial" w:hAnsi="Arial" w:cs="Arial"/>
        </w:rPr>
        <w:t xml:space="preserve">initiative, read more </w:t>
      </w:r>
      <w:hyperlink r:id="rId13" w:history="1">
        <w:r w:rsidR="00916073" w:rsidRPr="00916073">
          <w:rPr>
            <w:rStyle w:val="Hyperlink"/>
            <w:rFonts w:ascii="Arial" w:hAnsi="Arial" w:cs="Arial"/>
          </w:rPr>
          <w:t>here</w:t>
        </w:r>
      </w:hyperlink>
      <w:r w:rsidR="00916073">
        <w:rPr>
          <w:rFonts w:ascii="Arial" w:hAnsi="Arial" w:cs="Arial"/>
        </w:rPr>
        <w:t>.</w:t>
      </w:r>
    </w:p>
    <w:p w14:paraId="114EDFF9" w14:textId="19F2FDA5" w:rsidR="00916073" w:rsidRDefault="00916073">
      <w:pPr>
        <w:rPr>
          <w:rFonts w:ascii="Arial" w:hAnsi="Arial" w:cs="Arial"/>
        </w:rPr>
      </w:pPr>
    </w:p>
    <w:p w14:paraId="19F96089" w14:textId="524896FD" w:rsidR="00916073" w:rsidRDefault="00916073">
      <w:pPr>
        <w:rPr>
          <w:rFonts w:ascii="Arial" w:hAnsi="Arial" w:cs="Arial"/>
        </w:rPr>
      </w:pPr>
      <w:r>
        <w:rPr>
          <w:rFonts w:ascii="Arial" w:hAnsi="Arial" w:cs="Arial"/>
        </w:rPr>
        <w:t>Other resources of interest include:</w:t>
      </w:r>
    </w:p>
    <w:p w14:paraId="45D53BD4" w14:textId="23237E4E" w:rsidR="00916073" w:rsidRDefault="00E44DFE" w:rsidP="00E44DFE">
      <w:pPr>
        <w:pStyle w:val="ListParagraph"/>
        <w:numPr>
          <w:ilvl w:val="0"/>
          <w:numId w:val="2"/>
        </w:numPr>
        <w:rPr>
          <w:rFonts w:ascii="Arial" w:hAnsi="Arial" w:cs="Arial"/>
        </w:rPr>
      </w:pPr>
      <w:r>
        <w:rPr>
          <w:rFonts w:ascii="Arial" w:hAnsi="Arial" w:cs="Arial"/>
        </w:rPr>
        <w:lastRenderedPageBreak/>
        <w:t>P</w:t>
      </w:r>
      <w:r w:rsidR="00A2001C">
        <w:rPr>
          <w:rFonts w:ascii="Arial" w:hAnsi="Arial" w:cs="Arial"/>
        </w:rPr>
        <w:t>ā</w:t>
      </w:r>
      <w:r>
        <w:rPr>
          <w:rFonts w:ascii="Arial" w:hAnsi="Arial" w:cs="Arial"/>
        </w:rPr>
        <w:t>mu (Landcorp) wool used for insulation in USA</w:t>
      </w:r>
    </w:p>
    <w:p w14:paraId="56076CFE" w14:textId="06821935" w:rsidR="00E44DFE" w:rsidRDefault="00000000" w:rsidP="00E44DFE">
      <w:pPr>
        <w:pStyle w:val="ListParagraph"/>
        <w:rPr>
          <w:rStyle w:val="Hyperlink"/>
          <w:rFonts w:ascii="Arial" w:hAnsi="Arial" w:cs="Arial"/>
        </w:rPr>
      </w:pPr>
      <w:hyperlink r:id="rId14" w:history="1">
        <w:r w:rsidR="00E44DFE" w:rsidRPr="008B0A59">
          <w:rPr>
            <w:rStyle w:val="Hyperlink"/>
            <w:rFonts w:ascii="Arial" w:hAnsi="Arial" w:cs="Arial"/>
          </w:rPr>
          <w:t>https://pamunewzealand.com/news/2018/nz-wool-insulating-us-high-performance-homes</w:t>
        </w:r>
      </w:hyperlink>
    </w:p>
    <w:p w14:paraId="480DB948" w14:textId="593114EA" w:rsidR="00DD0C85" w:rsidRDefault="00000000" w:rsidP="00E44DFE">
      <w:pPr>
        <w:pStyle w:val="ListParagraph"/>
        <w:rPr>
          <w:rFonts w:ascii="Arial" w:hAnsi="Arial" w:cs="Arial"/>
        </w:rPr>
      </w:pPr>
      <w:hyperlink r:id="rId15" w:history="1">
        <w:r w:rsidR="007C168A" w:rsidRPr="008A146D">
          <w:rPr>
            <w:rStyle w:val="Hyperlink"/>
            <w:rFonts w:ascii="Arial" w:hAnsi="Arial" w:cs="Arial"/>
          </w:rPr>
          <w:t>https://havelockwool.com/</w:t>
        </w:r>
      </w:hyperlink>
      <w:r w:rsidR="007C168A">
        <w:rPr>
          <w:rFonts w:ascii="Arial" w:hAnsi="Arial" w:cs="Arial"/>
        </w:rPr>
        <w:t xml:space="preserve"> </w:t>
      </w:r>
    </w:p>
    <w:p w14:paraId="39137559" w14:textId="653D1479" w:rsidR="00E44DFE" w:rsidRDefault="001E0835" w:rsidP="00E44DFE">
      <w:pPr>
        <w:pStyle w:val="ListParagraph"/>
        <w:numPr>
          <w:ilvl w:val="0"/>
          <w:numId w:val="2"/>
        </w:numPr>
        <w:rPr>
          <w:rFonts w:ascii="Arial" w:hAnsi="Arial" w:cs="Arial"/>
        </w:rPr>
      </w:pPr>
      <w:r>
        <w:rPr>
          <w:rFonts w:ascii="Arial" w:hAnsi="Arial" w:cs="Arial"/>
        </w:rPr>
        <w:t>Bremworth moves away from synthetic carpets</w:t>
      </w:r>
    </w:p>
    <w:p w14:paraId="7347511A" w14:textId="2CE8ECB3" w:rsidR="001E0835" w:rsidRDefault="00000000" w:rsidP="001E0835">
      <w:pPr>
        <w:pStyle w:val="ListParagraph"/>
        <w:rPr>
          <w:rFonts w:ascii="Arial" w:hAnsi="Arial" w:cs="Arial"/>
        </w:rPr>
      </w:pPr>
      <w:hyperlink r:id="rId16" w:history="1">
        <w:r w:rsidR="004A525C" w:rsidRPr="008B0A59">
          <w:rPr>
            <w:rStyle w:val="Hyperlink"/>
            <w:rFonts w:ascii="Arial" w:hAnsi="Arial" w:cs="Arial"/>
          </w:rPr>
          <w:t>https://www.nzherald.co.nz/the-country/news/bremworth-ceo-defends-strong-wool-over-synthetic-carpet-stance/6T4UKKXNLFNVKS7KFHWOB5VQAY/</w:t>
        </w:r>
      </w:hyperlink>
    </w:p>
    <w:p w14:paraId="42E6DBAA" w14:textId="52B08535" w:rsidR="004A525C" w:rsidRDefault="00922891" w:rsidP="004A525C">
      <w:pPr>
        <w:pStyle w:val="ListParagraph"/>
        <w:numPr>
          <w:ilvl w:val="0"/>
          <w:numId w:val="2"/>
        </w:numPr>
        <w:rPr>
          <w:rFonts w:ascii="Arial" w:hAnsi="Arial" w:cs="Arial"/>
        </w:rPr>
      </w:pPr>
      <w:r>
        <w:rPr>
          <w:rFonts w:ascii="Arial" w:hAnsi="Arial" w:cs="Arial"/>
        </w:rPr>
        <w:t>Big Save Furniture</w:t>
      </w:r>
      <w:r w:rsidR="00EE22D7">
        <w:rPr>
          <w:rFonts w:ascii="Arial" w:hAnsi="Arial" w:cs="Arial"/>
        </w:rPr>
        <w:t>: Our Wool Story</w:t>
      </w:r>
    </w:p>
    <w:p w14:paraId="58F3241C" w14:textId="0E05C7F8" w:rsidR="00EE22D7" w:rsidRDefault="00000000" w:rsidP="00EE22D7">
      <w:pPr>
        <w:pStyle w:val="ListParagraph"/>
        <w:rPr>
          <w:rFonts w:ascii="Arial" w:hAnsi="Arial" w:cs="Arial"/>
        </w:rPr>
      </w:pPr>
      <w:hyperlink r:id="rId17" w:history="1">
        <w:r w:rsidR="00E94318" w:rsidRPr="008A146D">
          <w:rPr>
            <w:rStyle w:val="Hyperlink"/>
            <w:rFonts w:ascii="Arial" w:hAnsi="Arial" w:cs="Arial"/>
          </w:rPr>
          <w:t>https://www.bigsave.co.nz/our-wool-story/</w:t>
        </w:r>
      </w:hyperlink>
    </w:p>
    <w:p w14:paraId="009D91DD" w14:textId="15F1E0E4" w:rsidR="00E94318" w:rsidRDefault="006072CC" w:rsidP="00E94318">
      <w:pPr>
        <w:pStyle w:val="ListParagraph"/>
        <w:numPr>
          <w:ilvl w:val="0"/>
          <w:numId w:val="2"/>
        </w:numPr>
        <w:rPr>
          <w:rFonts w:ascii="Arial" w:hAnsi="Arial" w:cs="Arial"/>
        </w:rPr>
      </w:pPr>
      <w:r>
        <w:rPr>
          <w:rFonts w:ascii="Arial" w:hAnsi="Arial" w:cs="Arial"/>
        </w:rPr>
        <w:t>Woolchemy innovation</w:t>
      </w:r>
    </w:p>
    <w:p w14:paraId="7B4D4E7C" w14:textId="255D2959" w:rsidR="00E30E0F" w:rsidRDefault="00000000" w:rsidP="00E30E0F">
      <w:pPr>
        <w:pStyle w:val="ListParagraph"/>
        <w:rPr>
          <w:rFonts w:ascii="Arial" w:hAnsi="Arial" w:cs="Arial"/>
        </w:rPr>
      </w:pPr>
      <w:hyperlink r:id="rId18" w:history="1">
        <w:r w:rsidR="00E30E0F" w:rsidRPr="008A146D">
          <w:rPr>
            <w:rStyle w:val="Hyperlink"/>
            <w:rFonts w:ascii="Arial" w:hAnsi="Arial" w:cs="Arial"/>
          </w:rPr>
          <w:t>https://woolchemy.com/</w:t>
        </w:r>
      </w:hyperlink>
    </w:p>
    <w:p w14:paraId="0184FF6B" w14:textId="4E926386" w:rsidR="00E30E0F" w:rsidRDefault="0006030E" w:rsidP="00E30E0F">
      <w:pPr>
        <w:pStyle w:val="ListParagraph"/>
        <w:numPr>
          <w:ilvl w:val="0"/>
          <w:numId w:val="2"/>
        </w:numPr>
        <w:rPr>
          <w:rFonts w:ascii="Arial" w:hAnsi="Arial" w:cs="Arial"/>
        </w:rPr>
      </w:pPr>
      <w:r>
        <w:rPr>
          <w:rFonts w:ascii="Arial" w:hAnsi="Arial" w:cs="Arial"/>
        </w:rPr>
        <w:t>Shear Edge with Logan</w:t>
      </w:r>
      <w:r w:rsidR="00A35129">
        <w:rPr>
          <w:rFonts w:ascii="Arial" w:hAnsi="Arial" w:cs="Arial"/>
        </w:rPr>
        <w:t xml:space="preserve"> Williams</w:t>
      </w:r>
    </w:p>
    <w:p w14:paraId="085C3615" w14:textId="2E71A1C7" w:rsidR="00A35129" w:rsidRDefault="00000000" w:rsidP="00A35129">
      <w:pPr>
        <w:pStyle w:val="ListParagraph"/>
        <w:rPr>
          <w:rFonts w:ascii="Arial" w:hAnsi="Arial" w:cs="Arial"/>
        </w:rPr>
      </w:pPr>
      <w:hyperlink r:id="rId19" w:history="1">
        <w:r w:rsidR="00A35129" w:rsidRPr="008A146D">
          <w:rPr>
            <w:rStyle w:val="Hyperlink"/>
            <w:rFonts w:ascii="Arial" w:hAnsi="Arial" w:cs="Arial"/>
          </w:rPr>
          <w:t>https://www.shear-edge.com/</w:t>
        </w:r>
      </w:hyperlink>
    </w:p>
    <w:p w14:paraId="58EF687E" w14:textId="770A24EE" w:rsidR="00A35129" w:rsidRDefault="00000000" w:rsidP="00A35129">
      <w:pPr>
        <w:pStyle w:val="ListParagraph"/>
        <w:rPr>
          <w:rFonts w:ascii="Arial" w:hAnsi="Arial" w:cs="Arial"/>
        </w:rPr>
      </w:pPr>
      <w:hyperlink r:id="rId20" w:history="1">
        <w:r w:rsidR="00BF2FAD" w:rsidRPr="008A146D">
          <w:rPr>
            <w:rStyle w:val="Hyperlink"/>
            <w:rFonts w:ascii="Arial" w:hAnsi="Arial" w:cs="Arial"/>
          </w:rPr>
          <w:t>https://www.youtube.com/watch?v=-YmqSDeQrTQ</w:t>
        </w:r>
      </w:hyperlink>
    </w:p>
    <w:p w14:paraId="2F5F97B5" w14:textId="480A083D" w:rsidR="00BF2FAD" w:rsidRDefault="00910CB6" w:rsidP="00BF2FAD">
      <w:pPr>
        <w:pStyle w:val="ListParagraph"/>
        <w:numPr>
          <w:ilvl w:val="0"/>
          <w:numId w:val="2"/>
        </w:numPr>
        <w:rPr>
          <w:rFonts w:ascii="Arial" w:hAnsi="Arial" w:cs="Arial"/>
        </w:rPr>
      </w:pPr>
      <w:r>
        <w:rPr>
          <w:rFonts w:ascii="Arial" w:hAnsi="Arial" w:cs="Arial"/>
        </w:rPr>
        <w:t>Campaign for Wool</w:t>
      </w:r>
    </w:p>
    <w:p w14:paraId="43EAD79D" w14:textId="58D26084" w:rsidR="00910CB6" w:rsidRPr="00BF2FAD" w:rsidRDefault="005E4B2A" w:rsidP="00910CB6">
      <w:pPr>
        <w:pStyle w:val="ListParagraph"/>
        <w:rPr>
          <w:rFonts w:ascii="Arial" w:hAnsi="Arial" w:cs="Arial"/>
        </w:rPr>
      </w:pPr>
      <w:hyperlink r:id="rId21" w:history="1">
        <w:r w:rsidRPr="00235B30">
          <w:rPr>
            <w:rStyle w:val="Hyperlink"/>
            <w:rFonts w:ascii="Arial" w:hAnsi="Arial" w:cs="Arial"/>
          </w:rPr>
          <w:t>https://www.nzwool.co.nz/</w:t>
        </w:r>
      </w:hyperlink>
      <w:r>
        <w:rPr>
          <w:rFonts w:ascii="Arial" w:hAnsi="Arial" w:cs="Arial"/>
        </w:rPr>
        <w:t xml:space="preserve"> </w:t>
      </w:r>
    </w:p>
    <w:p w14:paraId="7F2929D4" w14:textId="05B7F997" w:rsidR="00B840FA" w:rsidRPr="00DB174D" w:rsidRDefault="00B840FA">
      <w:pPr>
        <w:rPr>
          <w:rFonts w:ascii="Arial" w:hAnsi="Arial" w:cs="Arial"/>
        </w:rPr>
      </w:pPr>
    </w:p>
    <w:p w14:paraId="42A479BC" w14:textId="7E04BF3E" w:rsidR="002B4472" w:rsidRPr="00DB174D" w:rsidRDefault="002B4472">
      <w:pPr>
        <w:rPr>
          <w:rFonts w:ascii="Arial" w:hAnsi="Arial" w:cs="Arial"/>
          <w:b/>
          <w:bCs/>
        </w:rPr>
      </w:pPr>
      <w:r w:rsidRPr="00DB174D">
        <w:rPr>
          <w:rFonts w:ascii="Arial" w:hAnsi="Arial" w:cs="Arial"/>
          <w:b/>
          <w:bCs/>
        </w:rPr>
        <w:t>Connections to other standards</w:t>
      </w:r>
    </w:p>
    <w:p w14:paraId="44154B2E" w14:textId="6D5CDE5A" w:rsidR="00033CC8" w:rsidRPr="00DB174D" w:rsidRDefault="00033CC8">
      <w:pPr>
        <w:rPr>
          <w:rFonts w:ascii="Arial" w:hAnsi="Arial" w:cs="Arial"/>
        </w:rPr>
      </w:pPr>
    </w:p>
    <w:p w14:paraId="01E95847" w14:textId="12986A31" w:rsidR="00033CC8" w:rsidRDefault="00033CC8">
      <w:pPr>
        <w:rPr>
          <w:rFonts w:ascii="Arial" w:hAnsi="Arial" w:cs="Arial"/>
        </w:rPr>
      </w:pPr>
      <w:r w:rsidRPr="00DB174D">
        <w:rPr>
          <w:rFonts w:ascii="Arial" w:hAnsi="Arial" w:cs="Arial"/>
        </w:rPr>
        <w:t xml:space="preserve">As this unit has been written in a home insulation context, with the key Science concepts of heat transfer, there are clear connections to AS 92045 (P&amp;ESS 1.2 </w:t>
      </w:r>
      <w:r w:rsidRPr="00DB174D">
        <w:rPr>
          <w:rFonts w:ascii="Arial" w:hAnsi="Arial" w:cs="Arial"/>
          <w:i/>
          <w:iCs/>
        </w:rPr>
        <w:t>Demonstrate understanding of a physics phenomenon in the taiao through modelling</w:t>
      </w:r>
      <w:r w:rsidRPr="00DB174D">
        <w:rPr>
          <w:rFonts w:ascii="Arial" w:hAnsi="Arial" w:cs="Arial"/>
        </w:rPr>
        <w:t xml:space="preserve">).  The </w:t>
      </w:r>
      <w:r w:rsidR="00EF784B">
        <w:rPr>
          <w:rFonts w:ascii="Arial" w:hAnsi="Arial" w:cs="Arial"/>
        </w:rPr>
        <w:t>investigations</w:t>
      </w:r>
      <w:r w:rsidRPr="00DB174D">
        <w:rPr>
          <w:rFonts w:ascii="Arial" w:hAnsi="Arial" w:cs="Arial"/>
        </w:rPr>
        <w:t xml:space="preserve"> conducted in this unit of work could easily be used for a launchpad or as partial evidence of learning for meeting the requirements of this standard.</w:t>
      </w:r>
      <w:r w:rsidR="00BE6DBB">
        <w:rPr>
          <w:rFonts w:ascii="Arial" w:hAnsi="Arial" w:cs="Arial"/>
        </w:rPr>
        <w:t xml:space="preserve">  </w:t>
      </w:r>
      <w:r w:rsidR="00B47B6D">
        <w:rPr>
          <w:rFonts w:ascii="Arial" w:hAnsi="Arial" w:cs="Arial"/>
        </w:rPr>
        <w:t>There is potential to alter the context of this unit to meet some of the requirements for sound and waves (eg. noise insulation in homes)</w:t>
      </w:r>
      <w:r w:rsidR="004F48CC">
        <w:rPr>
          <w:rFonts w:ascii="Arial" w:hAnsi="Arial" w:cs="Arial"/>
        </w:rPr>
        <w:t xml:space="preserve"> in this standard.</w:t>
      </w:r>
    </w:p>
    <w:p w14:paraId="789D468E" w14:textId="44A89D5D" w:rsidR="004F48CC" w:rsidRDefault="004F48CC">
      <w:pPr>
        <w:rPr>
          <w:rFonts w:ascii="Arial" w:hAnsi="Arial" w:cs="Arial"/>
        </w:rPr>
      </w:pPr>
    </w:p>
    <w:p w14:paraId="13A9C24B" w14:textId="7C2E9D75" w:rsidR="004F48CC" w:rsidRPr="004F48CC" w:rsidRDefault="004F48CC" w:rsidP="004F48CC">
      <w:pPr>
        <w:rPr>
          <w:rFonts w:ascii="Arial" w:hAnsi="Arial" w:cs="Arial"/>
        </w:rPr>
      </w:pPr>
      <w:r>
        <w:rPr>
          <w:rFonts w:ascii="Arial" w:hAnsi="Arial" w:cs="Arial"/>
        </w:rPr>
        <w:t xml:space="preserve">AS 92047 (P&amp;ESS 1.4 </w:t>
      </w:r>
      <w:r>
        <w:rPr>
          <w:rFonts w:ascii="Arial" w:hAnsi="Arial" w:cs="Arial"/>
          <w:i/>
          <w:iCs/>
        </w:rPr>
        <w:t>Demonstrate understanding of physics concepts in the taiao</w:t>
      </w:r>
      <w:r>
        <w:rPr>
          <w:rFonts w:ascii="Arial" w:hAnsi="Arial" w:cs="Arial"/>
        </w:rPr>
        <w:t xml:space="preserve">) </w:t>
      </w:r>
      <w:r w:rsidR="008107DD">
        <w:rPr>
          <w:rFonts w:ascii="Arial" w:hAnsi="Arial" w:cs="Arial"/>
        </w:rPr>
        <w:t xml:space="preserve">includes conduction and convection </w:t>
      </w:r>
      <w:r w:rsidR="00D75AED">
        <w:rPr>
          <w:rFonts w:ascii="Arial" w:hAnsi="Arial" w:cs="Arial"/>
        </w:rPr>
        <w:t>in the list of concepts to be covered.  Therefore</w:t>
      </w:r>
      <w:r w:rsidR="00EF784B">
        <w:rPr>
          <w:rFonts w:ascii="Arial" w:hAnsi="Arial" w:cs="Arial"/>
        </w:rPr>
        <w:t>,</w:t>
      </w:r>
      <w:r w:rsidR="00D75AED">
        <w:rPr>
          <w:rFonts w:ascii="Arial" w:hAnsi="Arial" w:cs="Arial"/>
        </w:rPr>
        <w:t xml:space="preserve"> this unit could be used as part of the teaching for this standard</w:t>
      </w:r>
      <w:r w:rsidR="002A0AA7">
        <w:rPr>
          <w:rFonts w:ascii="Arial" w:hAnsi="Arial" w:cs="Arial"/>
        </w:rPr>
        <w:t>.</w:t>
      </w:r>
    </w:p>
    <w:p w14:paraId="28766A1F" w14:textId="61D1E287" w:rsidR="00033CC8" w:rsidRPr="00DB174D" w:rsidRDefault="00033CC8">
      <w:pPr>
        <w:rPr>
          <w:rFonts w:ascii="Arial" w:hAnsi="Arial" w:cs="Arial"/>
        </w:rPr>
      </w:pPr>
    </w:p>
    <w:p w14:paraId="11B03A28" w14:textId="04CCDD1D" w:rsidR="00DB174D" w:rsidRPr="00DB174D" w:rsidRDefault="00033CC8">
      <w:pPr>
        <w:rPr>
          <w:rFonts w:ascii="Arial" w:hAnsi="Arial" w:cs="Arial"/>
        </w:rPr>
      </w:pPr>
      <w:r w:rsidRPr="00DB174D">
        <w:rPr>
          <w:rFonts w:ascii="Arial" w:hAnsi="Arial" w:cs="Arial"/>
        </w:rPr>
        <w:t xml:space="preserve">Another potential connection is to AS 91928 (Ag&amp;Hort 1.1 </w:t>
      </w:r>
      <w:r w:rsidRPr="00DB174D">
        <w:rPr>
          <w:rFonts w:ascii="Arial" w:hAnsi="Arial" w:cs="Arial"/>
          <w:i/>
          <w:iCs/>
        </w:rPr>
        <w:t>Demonstrate understanding of life processes and how they are managed in a primary production system</w:t>
      </w:r>
      <w:r w:rsidRPr="00DB174D">
        <w:rPr>
          <w:rFonts w:ascii="Arial" w:hAnsi="Arial" w:cs="Arial"/>
        </w:rPr>
        <w:t xml:space="preserve">).  </w:t>
      </w:r>
      <w:r w:rsidR="007A0CE6">
        <w:rPr>
          <w:rFonts w:ascii="Arial" w:hAnsi="Arial" w:cs="Arial"/>
        </w:rPr>
        <w:t>A</w:t>
      </w:r>
      <w:r w:rsidR="007A0CE6" w:rsidRPr="00DB174D">
        <w:rPr>
          <w:rFonts w:ascii="Arial" w:hAnsi="Arial" w:cs="Arial"/>
        </w:rPr>
        <w:t xml:space="preserve"> unit focusing on the growth of wool and the </w:t>
      </w:r>
      <w:r w:rsidR="004E49D7">
        <w:rPr>
          <w:rFonts w:ascii="Arial" w:hAnsi="Arial" w:cs="Arial"/>
        </w:rPr>
        <w:t xml:space="preserve">farm </w:t>
      </w:r>
      <w:r w:rsidR="007A0CE6" w:rsidRPr="00DB174D">
        <w:rPr>
          <w:rFonts w:ascii="Arial" w:hAnsi="Arial" w:cs="Arial"/>
        </w:rPr>
        <w:t xml:space="preserve">management </w:t>
      </w:r>
      <w:r w:rsidR="004E49D7">
        <w:rPr>
          <w:rFonts w:ascii="Arial" w:hAnsi="Arial" w:cs="Arial"/>
        </w:rPr>
        <w:t>practices</w:t>
      </w:r>
      <w:r w:rsidR="007A0CE6" w:rsidRPr="00DB174D">
        <w:rPr>
          <w:rFonts w:ascii="Arial" w:hAnsi="Arial" w:cs="Arial"/>
        </w:rPr>
        <w:t xml:space="preserve"> that can impact the features and quality of wool</w:t>
      </w:r>
      <w:r w:rsidR="007A0CE6">
        <w:rPr>
          <w:rFonts w:ascii="Arial" w:hAnsi="Arial" w:cs="Arial"/>
        </w:rPr>
        <w:t>, could be supported by studying</w:t>
      </w:r>
      <w:r w:rsidR="004E49D7">
        <w:rPr>
          <w:rFonts w:ascii="Arial" w:hAnsi="Arial" w:cs="Arial"/>
        </w:rPr>
        <w:t xml:space="preserve"> t</w:t>
      </w:r>
      <w:r w:rsidR="00DB174D" w:rsidRPr="00DB174D">
        <w:rPr>
          <w:rFonts w:ascii="Arial" w:hAnsi="Arial" w:cs="Arial"/>
        </w:rPr>
        <w:t xml:space="preserve">he </w:t>
      </w:r>
      <w:r w:rsidR="00136DD2">
        <w:rPr>
          <w:rFonts w:ascii="Arial" w:hAnsi="Arial" w:cs="Arial"/>
        </w:rPr>
        <w:t>properties</w:t>
      </w:r>
      <w:r w:rsidR="00DB174D" w:rsidRPr="00DB174D">
        <w:rPr>
          <w:rFonts w:ascii="Arial" w:hAnsi="Arial" w:cs="Arial"/>
        </w:rPr>
        <w:t xml:space="preserve"> of wool making it suitable for use as an insulation material.</w:t>
      </w:r>
    </w:p>
    <w:p w14:paraId="7D8FBA15" w14:textId="77777777" w:rsidR="00DB174D" w:rsidRPr="00DB174D" w:rsidRDefault="00DB174D">
      <w:pPr>
        <w:rPr>
          <w:rFonts w:ascii="Arial" w:hAnsi="Arial" w:cs="Arial"/>
        </w:rPr>
      </w:pPr>
    </w:p>
    <w:p w14:paraId="4BEC48E2" w14:textId="161E706B" w:rsidR="00033CC8" w:rsidRDefault="00DB174D">
      <w:pPr>
        <w:rPr>
          <w:rFonts w:ascii="Arial" w:hAnsi="Arial" w:cs="Arial"/>
        </w:rPr>
      </w:pPr>
      <w:r w:rsidRPr="00DB174D">
        <w:rPr>
          <w:rFonts w:ascii="Arial" w:hAnsi="Arial" w:cs="Arial"/>
        </w:rPr>
        <w:t xml:space="preserve">The growth of wool </w:t>
      </w:r>
      <w:r w:rsidR="00136DD2">
        <w:rPr>
          <w:rFonts w:ascii="Arial" w:hAnsi="Arial" w:cs="Arial"/>
        </w:rPr>
        <w:t>i</w:t>
      </w:r>
      <w:r w:rsidRPr="00DB174D">
        <w:rPr>
          <w:rFonts w:ascii="Arial" w:hAnsi="Arial" w:cs="Arial"/>
        </w:rPr>
        <w:t>s a life process</w:t>
      </w:r>
      <w:r w:rsidR="00136DD2">
        <w:rPr>
          <w:rFonts w:ascii="Arial" w:hAnsi="Arial" w:cs="Arial"/>
        </w:rPr>
        <w:t xml:space="preserve"> that is impacted by</w:t>
      </w:r>
      <w:r w:rsidRPr="00DB174D">
        <w:rPr>
          <w:rFonts w:ascii="Arial" w:hAnsi="Arial" w:cs="Arial"/>
        </w:rPr>
        <w:t xml:space="preserve"> the genetics of breeding, whakapapa of cross breeding and the effects of managing nutritio</w:t>
      </w:r>
      <w:r w:rsidR="003A141E">
        <w:rPr>
          <w:rFonts w:ascii="Arial" w:hAnsi="Arial" w:cs="Arial"/>
        </w:rPr>
        <w:t>n</w:t>
      </w:r>
      <w:r w:rsidRPr="00DB174D">
        <w:rPr>
          <w:rFonts w:ascii="Arial" w:hAnsi="Arial" w:cs="Arial"/>
        </w:rPr>
        <w:t>.</w:t>
      </w:r>
      <w:r w:rsidR="003A141E">
        <w:rPr>
          <w:rFonts w:ascii="Arial" w:hAnsi="Arial" w:cs="Arial"/>
        </w:rPr>
        <w:t xml:space="preserve">  These impact the final wool product</w:t>
      </w:r>
      <w:r w:rsidR="0043736E">
        <w:rPr>
          <w:rFonts w:ascii="Arial" w:hAnsi="Arial" w:cs="Arial"/>
        </w:rPr>
        <w:t>,</w:t>
      </w:r>
      <w:r w:rsidR="003A141E">
        <w:rPr>
          <w:rFonts w:ascii="Arial" w:hAnsi="Arial" w:cs="Arial"/>
        </w:rPr>
        <w:t xml:space="preserve"> </w:t>
      </w:r>
      <w:r w:rsidR="0043736E">
        <w:rPr>
          <w:rFonts w:ascii="Arial" w:hAnsi="Arial" w:cs="Arial"/>
        </w:rPr>
        <w:t xml:space="preserve">that needs to be consistent quality to be </w:t>
      </w:r>
      <w:r w:rsidR="003A141E">
        <w:rPr>
          <w:rFonts w:ascii="Arial" w:hAnsi="Arial" w:cs="Arial"/>
        </w:rPr>
        <w:t>used in insulation.</w:t>
      </w:r>
    </w:p>
    <w:p w14:paraId="45F91A82" w14:textId="007AB7EF" w:rsidR="00780A05" w:rsidRDefault="00780A05">
      <w:pPr>
        <w:rPr>
          <w:rFonts w:ascii="Arial" w:hAnsi="Arial" w:cs="Arial"/>
        </w:rPr>
      </w:pPr>
    </w:p>
    <w:p w14:paraId="7EEF02F8" w14:textId="7307C758" w:rsidR="00780A05" w:rsidRDefault="00BE2DDF">
      <w:pPr>
        <w:rPr>
          <w:rFonts w:ascii="Arial" w:hAnsi="Arial" w:cs="Arial"/>
          <w:b/>
          <w:bCs/>
        </w:rPr>
      </w:pPr>
      <w:r>
        <w:rPr>
          <w:rFonts w:ascii="Arial" w:hAnsi="Arial" w:cs="Arial"/>
          <w:b/>
          <w:bCs/>
        </w:rPr>
        <w:t>Resources Required</w:t>
      </w:r>
    </w:p>
    <w:p w14:paraId="0C775F27" w14:textId="5A8A0919" w:rsidR="00BE2DDF" w:rsidRDefault="00BE2DDF">
      <w:pPr>
        <w:rPr>
          <w:rFonts w:ascii="Arial" w:hAnsi="Arial" w:cs="Arial"/>
          <w:b/>
          <w:bCs/>
        </w:rPr>
      </w:pPr>
    </w:p>
    <w:p w14:paraId="7C8BEB2E" w14:textId="227AFFAE" w:rsidR="00BE2DDF" w:rsidRDefault="0021539B">
      <w:pPr>
        <w:rPr>
          <w:rFonts w:ascii="Arial" w:hAnsi="Arial" w:cs="Arial"/>
        </w:rPr>
      </w:pPr>
      <w:r>
        <w:rPr>
          <w:rFonts w:ascii="Arial" w:hAnsi="Arial" w:cs="Arial"/>
        </w:rPr>
        <w:t xml:space="preserve">In order to conduct the investigations in this </w:t>
      </w:r>
      <w:r w:rsidR="00F55408">
        <w:rPr>
          <w:rFonts w:ascii="Arial" w:hAnsi="Arial" w:cs="Arial"/>
        </w:rPr>
        <w:t>unit you will need to source</w:t>
      </w:r>
      <w:r w:rsidR="00B50C03">
        <w:rPr>
          <w:rFonts w:ascii="Arial" w:hAnsi="Arial" w:cs="Arial"/>
        </w:rPr>
        <w:t xml:space="preserve"> a variety of insulation </w:t>
      </w:r>
      <w:r w:rsidR="000F0EBF">
        <w:rPr>
          <w:rFonts w:ascii="Arial" w:hAnsi="Arial" w:cs="Arial"/>
        </w:rPr>
        <w:t>products.  Most of th</w:t>
      </w:r>
      <w:r w:rsidR="003C091E">
        <w:rPr>
          <w:rFonts w:ascii="Arial" w:hAnsi="Arial" w:cs="Arial"/>
        </w:rPr>
        <w:t>is will be able to be reused</w:t>
      </w:r>
      <w:r w:rsidR="00E60288">
        <w:rPr>
          <w:rFonts w:ascii="Arial" w:hAnsi="Arial" w:cs="Arial"/>
        </w:rPr>
        <w:t xml:space="preserve"> year</w:t>
      </w:r>
      <w:r w:rsidR="004E6A13">
        <w:rPr>
          <w:rFonts w:ascii="Arial" w:hAnsi="Arial" w:cs="Arial"/>
        </w:rPr>
        <w:t>-</w:t>
      </w:r>
      <w:r w:rsidR="00E60288">
        <w:rPr>
          <w:rFonts w:ascii="Arial" w:hAnsi="Arial" w:cs="Arial"/>
        </w:rPr>
        <w:t>on</w:t>
      </w:r>
      <w:r w:rsidR="004E6A13">
        <w:rPr>
          <w:rFonts w:ascii="Arial" w:hAnsi="Arial" w:cs="Arial"/>
        </w:rPr>
        <w:t>-</w:t>
      </w:r>
      <w:r w:rsidR="00E60288">
        <w:rPr>
          <w:rFonts w:ascii="Arial" w:hAnsi="Arial" w:cs="Arial"/>
        </w:rPr>
        <w:t xml:space="preserve">year but some small samples will </w:t>
      </w:r>
      <w:r w:rsidR="006857A3">
        <w:rPr>
          <w:rFonts w:ascii="Arial" w:hAnsi="Arial" w:cs="Arial"/>
        </w:rPr>
        <w:t xml:space="preserve">need to be replaced </w:t>
      </w:r>
      <w:r w:rsidR="005D5717">
        <w:rPr>
          <w:rFonts w:ascii="Arial" w:hAnsi="Arial" w:cs="Arial"/>
        </w:rPr>
        <w:t>each time the unit is taught</w:t>
      </w:r>
      <w:r w:rsidR="006857A3">
        <w:rPr>
          <w:rFonts w:ascii="Arial" w:hAnsi="Arial" w:cs="Arial"/>
        </w:rPr>
        <w:t xml:space="preserve"> (eg. for flammability and composting experiments)</w:t>
      </w:r>
      <w:r w:rsidR="005D5717">
        <w:rPr>
          <w:rFonts w:ascii="Arial" w:hAnsi="Arial" w:cs="Arial"/>
        </w:rPr>
        <w:t>.</w:t>
      </w:r>
    </w:p>
    <w:p w14:paraId="2E58429C" w14:textId="0B00217C" w:rsidR="005D5717" w:rsidRDefault="005D5717">
      <w:pPr>
        <w:rPr>
          <w:rFonts w:ascii="Arial" w:hAnsi="Arial" w:cs="Arial"/>
        </w:rPr>
      </w:pPr>
    </w:p>
    <w:p w14:paraId="1F11381D" w14:textId="706D0F45" w:rsidR="005D5717" w:rsidRDefault="00AA4313">
      <w:pPr>
        <w:rPr>
          <w:rFonts w:ascii="Arial" w:hAnsi="Arial" w:cs="Arial"/>
        </w:rPr>
      </w:pPr>
      <w:r>
        <w:rPr>
          <w:rFonts w:ascii="Arial" w:hAnsi="Arial" w:cs="Arial"/>
        </w:rPr>
        <w:t xml:space="preserve">Further details are included in the teacher notes for each investigation but prior to teaching this unit </w:t>
      </w:r>
      <w:r w:rsidR="00406384">
        <w:rPr>
          <w:rFonts w:ascii="Arial" w:hAnsi="Arial" w:cs="Arial"/>
        </w:rPr>
        <w:t xml:space="preserve">it is suggested to carefully read these and </w:t>
      </w:r>
      <w:r w:rsidR="00413C81">
        <w:rPr>
          <w:rFonts w:ascii="Arial" w:hAnsi="Arial" w:cs="Arial"/>
        </w:rPr>
        <w:t xml:space="preserve">calculate quantities required for the numbers of learners. </w:t>
      </w:r>
      <w:r w:rsidR="00F60C7A">
        <w:rPr>
          <w:rFonts w:ascii="Arial" w:hAnsi="Arial" w:cs="Arial"/>
        </w:rPr>
        <w:t xml:space="preserve">When sourcing insulation, try to ensure you are </w:t>
      </w:r>
      <w:r w:rsidR="00613EF4">
        <w:rPr>
          <w:rFonts w:ascii="Arial" w:hAnsi="Arial" w:cs="Arial"/>
        </w:rPr>
        <w:t>securing similar R-</w:t>
      </w:r>
      <w:r w:rsidR="00613EF4">
        <w:rPr>
          <w:rFonts w:ascii="Arial" w:hAnsi="Arial" w:cs="Arial"/>
        </w:rPr>
        <w:lastRenderedPageBreak/>
        <w:t xml:space="preserve">value </w:t>
      </w:r>
      <w:r w:rsidR="002A0AA7">
        <w:rPr>
          <w:rFonts w:ascii="Arial" w:hAnsi="Arial" w:cs="Arial"/>
        </w:rPr>
        <w:t>products,</w:t>
      </w:r>
      <w:r w:rsidR="00900A89">
        <w:rPr>
          <w:rFonts w:ascii="Arial" w:hAnsi="Arial" w:cs="Arial"/>
        </w:rPr>
        <w:t xml:space="preserve"> </w:t>
      </w:r>
      <w:r w:rsidR="00CA451B">
        <w:rPr>
          <w:rFonts w:ascii="Arial" w:hAnsi="Arial" w:cs="Arial"/>
        </w:rPr>
        <w:t>so comparison is like for like.  It is worth noting that the building code</w:t>
      </w:r>
      <w:r w:rsidR="00146336">
        <w:rPr>
          <w:rFonts w:ascii="Arial" w:hAnsi="Arial" w:cs="Arial"/>
        </w:rPr>
        <w:t xml:space="preserve"> has new minimum R-value requirements as of November 2022</w:t>
      </w:r>
      <w:r w:rsidR="00C85405">
        <w:rPr>
          <w:rFonts w:ascii="Arial" w:hAnsi="Arial" w:cs="Arial"/>
        </w:rPr>
        <w:t xml:space="preserve"> for new builds</w:t>
      </w:r>
      <w:r w:rsidR="00FA7E7B">
        <w:rPr>
          <w:rFonts w:ascii="Arial" w:hAnsi="Arial" w:cs="Arial"/>
        </w:rPr>
        <w:t xml:space="preserve"> and it could be worthwhile researching requirements for homes in your area to give local context.</w:t>
      </w:r>
    </w:p>
    <w:p w14:paraId="1F940C10" w14:textId="0D9F86C0" w:rsidR="00DF20F6" w:rsidRDefault="00DF20F6">
      <w:pPr>
        <w:rPr>
          <w:rFonts w:ascii="Arial" w:hAnsi="Arial" w:cs="Arial"/>
        </w:rPr>
      </w:pPr>
    </w:p>
    <w:p w14:paraId="13EBA681" w14:textId="77777777" w:rsidR="00DF20F6" w:rsidRPr="00DF20F6" w:rsidRDefault="00DF20F6" w:rsidP="00DF20F6">
      <w:pPr>
        <w:rPr>
          <w:rFonts w:ascii="Arial" w:hAnsi="Arial" w:cs="Arial"/>
          <w:b/>
          <w:bCs/>
        </w:rPr>
      </w:pPr>
      <w:r w:rsidRPr="00DF20F6">
        <w:rPr>
          <w:rFonts w:ascii="Arial" w:hAnsi="Arial" w:cs="Arial"/>
          <w:b/>
          <w:bCs/>
        </w:rPr>
        <w:t>Assessment Plan</w:t>
      </w:r>
    </w:p>
    <w:p w14:paraId="525F554A" w14:textId="77777777" w:rsidR="00DF20F6" w:rsidRPr="00DF20F6" w:rsidRDefault="00DF20F6" w:rsidP="00DF20F6">
      <w:pPr>
        <w:rPr>
          <w:rFonts w:ascii="Arial" w:hAnsi="Arial" w:cs="Arial"/>
        </w:rPr>
      </w:pPr>
    </w:p>
    <w:p w14:paraId="2E57DB17" w14:textId="77777777" w:rsidR="00DF20F6" w:rsidRPr="00DF20F6" w:rsidRDefault="00DF20F6" w:rsidP="00DF20F6">
      <w:pPr>
        <w:rPr>
          <w:rFonts w:ascii="Arial" w:hAnsi="Arial" w:cs="Arial"/>
        </w:rPr>
      </w:pPr>
      <w:r w:rsidRPr="00DF20F6">
        <w:rPr>
          <w:rFonts w:ascii="Arial" w:hAnsi="Arial" w:cs="Arial"/>
        </w:rPr>
        <w:t>It is envisaged that this standard will be assessed by a portfolio, preferably with evidence collected and submitted digitally by students.</w:t>
      </w:r>
    </w:p>
    <w:p w14:paraId="7B7CC7B6" w14:textId="77777777" w:rsidR="00DF20F6" w:rsidRPr="00DF20F6" w:rsidRDefault="00DF20F6" w:rsidP="00DF20F6">
      <w:pPr>
        <w:rPr>
          <w:rFonts w:ascii="Arial" w:hAnsi="Arial" w:cs="Arial"/>
        </w:rPr>
      </w:pPr>
    </w:p>
    <w:p w14:paraId="7D068075" w14:textId="77777777" w:rsidR="00DF20F6" w:rsidRPr="00DF20F6" w:rsidRDefault="00DF20F6" w:rsidP="00DF20F6">
      <w:pPr>
        <w:rPr>
          <w:rFonts w:ascii="Arial" w:hAnsi="Arial" w:cs="Arial"/>
        </w:rPr>
      </w:pPr>
      <w:r w:rsidRPr="00DF20F6">
        <w:rPr>
          <w:rFonts w:ascii="Arial" w:hAnsi="Arial" w:cs="Arial"/>
        </w:rPr>
        <w:t>The assessment portfolio could contain:</w:t>
      </w:r>
    </w:p>
    <w:p w14:paraId="7D7B05B5" w14:textId="77777777" w:rsidR="00DF20F6" w:rsidRPr="00DF20F6" w:rsidRDefault="00DF20F6" w:rsidP="00DF20F6">
      <w:pPr>
        <w:pStyle w:val="ListParagraph"/>
        <w:numPr>
          <w:ilvl w:val="0"/>
          <w:numId w:val="3"/>
        </w:numPr>
        <w:rPr>
          <w:rFonts w:ascii="Arial" w:hAnsi="Arial" w:cs="Arial"/>
        </w:rPr>
      </w:pPr>
      <w:r w:rsidRPr="00DF20F6">
        <w:rPr>
          <w:rFonts w:ascii="Arial" w:hAnsi="Arial" w:cs="Arial"/>
        </w:rPr>
        <w:t>The completed templates for each of the five suggested investigations</w:t>
      </w:r>
    </w:p>
    <w:p w14:paraId="7396DEAC" w14:textId="66985678" w:rsidR="00DF20F6" w:rsidRPr="00DF20F6" w:rsidRDefault="00DF20F6" w:rsidP="00DF20F6">
      <w:pPr>
        <w:pStyle w:val="ListParagraph"/>
        <w:numPr>
          <w:ilvl w:val="0"/>
          <w:numId w:val="3"/>
        </w:numPr>
        <w:rPr>
          <w:rFonts w:ascii="Arial" w:hAnsi="Arial" w:cs="Arial"/>
        </w:rPr>
      </w:pPr>
      <w:r w:rsidRPr="00DF20F6">
        <w:rPr>
          <w:rFonts w:ascii="Arial" w:hAnsi="Arial" w:cs="Arial"/>
        </w:rPr>
        <w:t>Supporting evidence eg. the environmental impact of insulation template, digital recordings</w:t>
      </w:r>
      <w:r w:rsidR="004B3FD2">
        <w:rPr>
          <w:rFonts w:ascii="Arial" w:hAnsi="Arial" w:cs="Arial"/>
        </w:rPr>
        <w:t xml:space="preserve"> or written notes</w:t>
      </w:r>
      <w:r w:rsidRPr="00DF20F6">
        <w:rPr>
          <w:rFonts w:ascii="Arial" w:hAnsi="Arial" w:cs="Arial"/>
        </w:rPr>
        <w:t xml:space="preserve"> of wananga</w:t>
      </w:r>
    </w:p>
    <w:p w14:paraId="7DE9584E" w14:textId="77C68F83" w:rsidR="00DF20F6" w:rsidRPr="00DF20F6" w:rsidRDefault="00DF20F6" w:rsidP="00DF20F6">
      <w:pPr>
        <w:pStyle w:val="ListParagraph"/>
        <w:numPr>
          <w:ilvl w:val="0"/>
          <w:numId w:val="3"/>
        </w:numPr>
        <w:rPr>
          <w:rFonts w:ascii="Arial" w:hAnsi="Arial" w:cs="Arial"/>
        </w:rPr>
      </w:pPr>
      <w:r w:rsidRPr="00DF20F6">
        <w:rPr>
          <w:rFonts w:ascii="Arial" w:hAnsi="Arial" w:cs="Arial"/>
        </w:rPr>
        <w:t>Completed templates for any additional investigations student choose to carry out</w:t>
      </w:r>
    </w:p>
    <w:p w14:paraId="7BED90DC" w14:textId="5DB86C98" w:rsidR="00DF20F6" w:rsidRPr="00DF20F6" w:rsidRDefault="00DF20F6" w:rsidP="00DF20F6">
      <w:pPr>
        <w:pStyle w:val="ListParagraph"/>
        <w:numPr>
          <w:ilvl w:val="0"/>
          <w:numId w:val="3"/>
        </w:numPr>
        <w:rPr>
          <w:rFonts w:ascii="Arial" w:hAnsi="Arial" w:cs="Arial"/>
        </w:rPr>
      </w:pPr>
      <w:r w:rsidRPr="00DF20F6">
        <w:rPr>
          <w:rFonts w:ascii="Arial" w:hAnsi="Arial" w:cs="Arial"/>
        </w:rPr>
        <w:t>A summary report or template where students answer the overall question</w:t>
      </w:r>
    </w:p>
    <w:p w14:paraId="63DB30BF" w14:textId="77777777" w:rsidR="00DF20F6" w:rsidRPr="00DF20F6" w:rsidRDefault="00DF20F6" w:rsidP="00DF20F6">
      <w:pPr>
        <w:rPr>
          <w:rFonts w:ascii="Arial" w:hAnsi="Arial" w:cs="Arial"/>
        </w:rPr>
      </w:pPr>
    </w:p>
    <w:p w14:paraId="6AE9EDB8" w14:textId="0E00FAA0" w:rsidR="00DF20F6" w:rsidRPr="00DF20F6" w:rsidRDefault="00A25FB7" w:rsidP="00DF20F6">
      <w:pPr>
        <w:rPr>
          <w:rFonts w:ascii="Arial" w:hAnsi="Arial" w:cs="Arial"/>
        </w:rPr>
      </w:pPr>
      <w:r>
        <w:rPr>
          <w:rFonts w:ascii="Arial" w:hAnsi="Arial" w:cs="Arial"/>
        </w:rPr>
        <w:t>Two s</w:t>
      </w:r>
      <w:r w:rsidR="00DF20F6" w:rsidRPr="00DF20F6">
        <w:rPr>
          <w:rFonts w:ascii="Arial" w:hAnsi="Arial" w:cs="Arial"/>
        </w:rPr>
        <w:t>ugges</w:t>
      </w:r>
      <w:r w:rsidR="005B4497">
        <w:rPr>
          <w:rFonts w:ascii="Arial" w:hAnsi="Arial" w:cs="Arial"/>
        </w:rPr>
        <w:t>ted assessments</w:t>
      </w:r>
      <w:r w:rsidR="00DF20F6" w:rsidRPr="00DF20F6">
        <w:rPr>
          <w:rFonts w:ascii="Arial" w:hAnsi="Arial" w:cs="Arial"/>
        </w:rPr>
        <w:t xml:space="preserve"> </w:t>
      </w:r>
      <w:r w:rsidR="005B4497">
        <w:rPr>
          <w:rFonts w:ascii="Arial" w:hAnsi="Arial" w:cs="Arial"/>
        </w:rPr>
        <w:t>are</w:t>
      </w:r>
      <w:r w:rsidR="00DF20F6" w:rsidRPr="00DF20F6">
        <w:rPr>
          <w:rFonts w:ascii="Arial" w:hAnsi="Arial" w:cs="Arial"/>
        </w:rPr>
        <w:t xml:space="preserve"> included but please remember that none of these resources have been moderated by NZQA.  For this reason a suggested assessment schedule has not been provided.  This is to ensure that teachers are carefully evaluating the requirements of the standard in order to modify assessment materials to comply as they see fit, and to make judgements based on their modified work that they feel best meet the requirements of this standard.</w:t>
      </w:r>
    </w:p>
    <w:p w14:paraId="2B519FFC" w14:textId="77777777" w:rsidR="00DF20F6" w:rsidRPr="00DF20F6" w:rsidRDefault="00DF20F6" w:rsidP="00DF20F6">
      <w:pPr>
        <w:rPr>
          <w:rFonts w:ascii="Arial" w:hAnsi="Arial" w:cs="Arial"/>
        </w:rPr>
      </w:pPr>
    </w:p>
    <w:p w14:paraId="75734F00" w14:textId="77777777" w:rsidR="00DF20F6" w:rsidRPr="00DF20F6" w:rsidRDefault="00DF20F6" w:rsidP="00DF20F6">
      <w:pPr>
        <w:rPr>
          <w:rFonts w:ascii="Arial" w:hAnsi="Arial" w:cs="Arial"/>
        </w:rPr>
      </w:pPr>
      <w:r w:rsidRPr="00DF20F6">
        <w:rPr>
          <w:rFonts w:ascii="Arial" w:hAnsi="Arial" w:cs="Arial"/>
        </w:rPr>
        <w:t>An overview of the questions asked and the investigations planned can be found below.  Listed with these are the names of the documents created that could be used by students in a portfolio.</w:t>
      </w:r>
    </w:p>
    <w:p w14:paraId="5792DCC6" w14:textId="6DE8DAA1" w:rsidR="00DF20F6" w:rsidRDefault="00DF20F6">
      <w:pPr>
        <w:rPr>
          <w:rFonts w:ascii="Arial" w:hAnsi="Arial" w:cs="Arial"/>
        </w:rPr>
      </w:pPr>
    </w:p>
    <w:p w14:paraId="0BB9F02C" w14:textId="77777777" w:rsidR="006C5EEB" w:rsidRDefault="006C5EEB">
      <w:pPr>
        <w:rPr>
          <w:rFonts w:ascii="Arial" w:hAnsi="Arial" w:cs="Arial"/>
        </w:rPr>
        <w:sectPr w:rsidR="006C5EEB">
          <w:footerReference w:type="default" r:id="rId22"/>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2324"/>
        <w:gridCol w:w="2324"/>
        <w:gridCol w:w="2325"/>
        <w:gridCol w:w="2325"/>
        <w:gridCol w:w="2325"/>
        <w:gridCol w:w="2325"/>
      </w:tblGrid>
      <w:tr w:rsidR="005952AC" w14:paraId="3103ABBC" w14:textId="77777777" w:rsidTr="000549EA">
        <w:trPr>
          <w:trHeight w:val="2080"/>
        </w:trPr>
        <w:tc>
          <w:tcPr>
            <w:tcW w:w="2324" w:type="dxa"/>
            <w:vAlign w:val="center"/>
          </w:tcPr>
          <w:p w14:paraId="1CC0E977" w14:textId="1E1DAF94" w:rsidR="005952AC" w:rsidRPr="005952AC" w:rsidRDefault="005952AC">
            <w:pPr>
              <w:rPr>
                <w:rFonts w:ascii="Arial" w:hAnsi="Arial" w:cs="Arial"/>
                <w:b/>
                <w:bCs/>
              </w:rPr>
            </w:pPr>
            <w:r w:rsidRPr="005952AC">
              <w:rPr>
                <w:rFonts w:ascii="Arial" w:hAnsi="Arial" w:cs="Arial"/>
                <w:b/>
                <w:bCs/>
              </w:rPr>
              <w:lastRenderedPageBreak/>
              <w:t>Overall Question</w:t>
            </w:r>
          </w:p>
        </w:tc>
        <w:tc>
          <w:tcPr>
            <w:tcW w:w="11624" w:type="dxa"/>
            <w:gridSpan w:val="5"/>
            <w:vAlign w:val="center"/>
          </w:tcPr>
          <w:p w14:paraId="47EB82BF" w14:textId="3107FC6E" w:rsidR="005952AC" w:rsidRDefault="00C8375B" w:rsidP="007910DB">
            <w:pPr>
              <w:jc w:val="center"/>
              <w:rPr>
                <w:rFonts w:ascii="Arial" w:hAnsi="Arial" w:cs="Arial"/>
              </w:rPr>
            </w:pPr>
            <w:r>
              <w:rPr>
                <w:rFonts w:ascii="Arial" w:hAnsi="Arial" w:cs="Arial"/>
              </w:rPr>
              <w:t>What are the best materials to insulate our home</w:t>
            </w:r>
            <w:r w:rsidR="001D01DC">
              <w:rPr>
                <w:rFonts w:ascii="Arial" w:hAnsi="Arial" w:cs="Arial"/>
              </w:rPr>
              <w:t>s</w:t>
            </w:r>
            <w:r w:rsidR="007910DB">
              <w:rPr>
                <w:rFonts w:ascii="Arial" w:hAnsi="Arial" w:cs="Arial"/>
              </w:rPr>
              <w:t>?</w:t>
            </w:r>
          </w:p>
        </w:tc>
      </w:tr>
      <w:tr w:rsidR="006C5EEB" w14:paraId="1F10F218" w14:textId="77777777" w:rsidTr="000549EA">
        <w:trPr>
          <w:trHeight w:val="2080"/>
        </w:trPr>
        <w:tc>
          <w:tcPr>
            <w:tcW w:w="2324" w:type="dxa"/>
            <w:vAlign w:val="center"/>
          </w:tcPr>
          <w:p w14:paraId="74E016AC" w14:textId="4FA3ED54" w:rsidR="006C5EEB" w:rsidRPr="005952AC" w:rsidRDefault="005952AC">
            <w:pPr>
              <w:rPr>
                <w:rFonts w:ascii="Arial" w:hAnsi="Arial" w:cs="Arial"/>
                <w:b/>
                <w:bCs/>
              </w:rPr>
            </w:pPr>
            <w:r w:rsidRPr="005952AC">
              <w:rPr>
                <w:rFonts w:ascii="Arial" w:hAnsi="Arial" w:cs="Arial"/>
                <w:b/>
                <w:bCs/>
              </w:rPr>
              <w:t>Questions</w:t>
            </w:r>
          </w:p>
        </w:tc>
        <w:tc>
          <w:tcPr>
            <w:tcW w:w="2324" w:type="dxa"/>
            <w:vAlign w:val="center"/>
          </w:tcPr>
          <w:p w14:paraId="53D2BA58" w14:textId="320990C6" w:rsidR="006C5EEB" w:rsidRDefault="007D5FD1" w:rsidP="0077170E">
            <w:pPr>
              <w:jc w:val="center"/>
              <w:rPr>
                <w:rFonts w:ascii="Arial" w:hAnsi="Arial" w:cs="Arial"/>
              </w:rPr>
            </w:pPr>
            <w:r>
              <w:rPr>
                <w:rFonts w:ascii="Arial" w:hAnsi="Arial" w:cs="Arial"/>
              </w:rPr>
              <w:t xml:space="preserve">What materials do we use to </w:t>
            </w:r>
            <w:r w:rsidR="00551535">
              <w:rPr>
                <w:rFonts w:ascii="Arial" w:hAnsi="Arial" w:cs="Arial"/>
              </w:rPr>
              <w:t>insulate our homes?</w:t>
            </w:r>
          </w:p>
        </w:tc>
        <w:tc>
          <w:tcPr>
            <w:tcW w:w="2325" w:type="dxa"/>
            <w:vAlign w:val="center"/>
          </w:tcPr>
          <w:p w14:paraId="5643B788" w14:textId="27FC26BB" w:rsidR="006C5EEB" w:rsidRDefault="00FA0851" w:rsidP="0077170E">
            <w:pPr>
              <w:jc w:val="center"/>
              <w:rPr>
                <w:rFonts w:ascii="Arial" w:hAnsi="Arial" w:cs="Arial"/>
              </w:rPr>
            </w:pPr>
            <w:r>
              <w:rPr>
                <w:rFonts w:ascii="Arial" w:hAnsi="Arial" w:cs="Arial"/>
              </w:rPr>
              <w:t xml:space="preserve">Why are these materials suitable </w:t>
            </w:r>
            <w:r w:rsidR="00980269">
              <w:rPr>
                <w:rFonts w:ascii="Arial" w:hAnsi="Arial" w:cs="Arial"/>
              </w:rPr>
              <w:t>for insulating our homes?</w:t>
            </w:r>
          </w:p>
        </w:tc>
        <w:tc>
          <w:tcPr>
            <w:tcW w:w="2325" w:type="dxa"/>
            <w:vAlign w:val="center"/>
          </w:tcPr>
          <w:p w14:paraId="7EE4B604" w14:textId="22048BFB" w:rsidR="006C5EEB" w:rsidRDefault="00683B95" w:rsidP="0077170E">
            <w:pPr>
              <w:jc w:val="center"/>
              <w:rPr>
                <w:rFonts w:ascii="Arial" w:hAnsi="Arial" w:cs="Arial"/>
              </w:rPr>
            </w:pPr>
            <w:r>
              <w:rPr>
                <w:rFonts w:ascii="Arial" w:hAnsi="Arial" w:cs="Arial"/>
              </w:rPr>
              <w:t xml:space="preserve">How effective are they at </w:t>
            </w:r>
            <w:r w:rsidR="00615677">
              <w:rPr>
                <w:rFonts w:ascii="Arial" w:hAnsi="Arial" w:cs="Arial"/>
              </w:rPr>
              <w:t>keeping our homes warm?</w:t>
            </w:r>
          </w:p>
        </w:tc>
        <w:tc>
          <w:tcPr>
            <w:tcW w:w="2325" w:type="dxa"/>
            <w:vAlign w:val="center"/>
          </w:tcPr>
          <w:p w14:paraId="2727C0F3" w14:textId="53753569" w:rsidR="006C5EEB" w:rsidRDefault="001C5F80" w:rsidP="0077170E">
            <w:pPr>
              <w:jc w:val="center"/>
              <w:rPr>
                <w:rFonts w:ascii="Arial" w:hAnsi="Arial" w:cs="Arial"/>
              </w:rPr>
            </w:pPr>
            <w:r>
              <w:rPr>
                <w:rFonts w:ascii="Arial" w:hAnsi="Arial" w:cs="Arial"/>
              </w:rPr>
              <w:t xml:space="preserve">How can we improve </w:t>
            </w:r>
            <w:r w:rsidR="00C12632">
              <w:rPr>
                <w:rFonts w:ascii="Arial" w:hAnsi="Arial" w:cs="Arial"/>
              </w:rPr>
              <w:t>insulation effectiveness</w:t>
            </w:r>
            <w:r>
              <w:rPr>
                <w:rFonts w:ascii="Arial" w:hAnsi="Arial" w:cs="Arial"/>
              </w:rPr>
              <w:t>?</w:t>
            </w:r>
          </w:p>
        </w:tc>
        <w:tc>
          <w:tcPr>
            <w:tcW w:w="2325" w:type="dxa"/>
            <w:vAlign w:val="center"/>
          </w:tcPr>
          <w:p w14:paraId="3B21E9BE" w14:textId="684FF153" w:rsidR="006C5EEB" w:rsidRDefault="009824C6" w:rsidP="0077170E">
            <w:pPr>
              <w:jc w:val="center"/>
              <w:rPr>
                <w:rFonts w:ascii="Arial" w:hAnsi="Arial" w:cs="Arial"/>
              </w:rPr>
            </w:pPr>
            <w:r>
              <w:rPr>
                <w:rFonts w:ascii="Arial" w:hAnsi="Arial" w:cs="Arial"/>
              </w:rPr>
              <w:t xml:space="preserve">What happens to them when </w:t>
            </w:r>
            <w:r w:rsidR="006D52D1">
              <w:rPr>
                <w:rFonts w:ascii="Arial" w:hAnsi="Arial" w:cs="Arial"/>
              </w:rPr>
              <w:t>we’re finished using them?</w:t>
            </w:r>
          </w:p>
        </w:tc>
      </w:tr>
      <w:tr w:rsidR="006C5EEB" w14:paraId="629D9253" w14:textId="77777777" w:rsidTr="000549EA">
        <w:trPr>
          <w:trHeight w:val="2080"/>
        </w:trPr>
        <w:tc>
          <w:tcPr>
            <w:tcW w:w="2324" w:type="dxa"/>
            <w:vAlign w:val="center"/>
          </w:tcPr>
          <w:p w14:paraId="682454EA" w14:textId="317AD138" w:rsidR="006C5EEB" w:rsidRPr="005952AC" w:rsidRDefault="005952AC">
            <w:pPr>
              <w:rPr>
                <w:rFonts w:ascii="Arial" w:hAnsi="Arial" w:cs="Arial"/>
                <w:b/>
                <w:bCs/>
              </w:rPr>
            </w:pPr>
            <w:r w:rsidRPr="005952AC">
              <w:rPr>
                <w:rFonts w:ascii="Arial" w:hAnsi="Arial" w:cs="Arial"/>
                <w:b/>
                <w:bCs/>
              </w:rPr>
              <w:t>Type of Investigation</w:t>
            </w:r>
          </w:p>
        </w:tc>
        <w:tc>
          <w:tcPr>
            <w:tcW w:w="2324" w:type="dxa"/>
            <w:vAlign w:val="center"/>
          </w:tcPr>
          <w:p w14:paraId="54DA78D0" w14:textId="27044145" w:rsidR="006C5EEB" w:rsidRDefault="003B2113" w:rsidP="0077170E">
            <w:pPr>
              <w:jc w:val="center"/>
              <w:rPr>
                <w:rFonts w:ascii="Arial" w:hAnsi="Arial" w:cs="Arial"/>
              </w:rPr>
            </w:pPr>
            <w:r>
              <w:rPr>
                <w:rFonts w:ascii="Arial" w:hAnsi="Arial" w:cs="Arial"/>
              </w:rPr>
              <w:t>Research/Classifying and Identifying</w:t>
            </w:r>
          </w:p>
        </w:tc>
        <w:tc>
          <w:tcPr>
            <w:tcW w:w="2325" w:type="dxa"/>
            <w:vAlign w:val="center"/>
          </w:tcPr>
          <w:p w14:paraId="5C599B4D" w14:textId="416D1E11" w:rsidR="006C5EEB" w:rsidRDefault="00360D68" w:rsidP="0077170E">
            <w:pPr>
              <w:jc w:val="center"/>
              <w:rPr>
                <w:rFonts w:ascii="Arial" w:hAnsi="Arial" w:cs="Arial"/>
              </w:rPr>
            </w:pPr>
            <w:r>
              <w:rPr>
                <w:rFonts w:ascii="Arial" w:hAnsi="Arial" w:cs="Arial"/>
              </w:rPr>
              <w:t>Exploring and Observing</w:t>
            </w:r>
          </w:p>
        </w:tc>
        <w:tc>
          <w:tcPr>
            <w:tcW w:w="2325" w:type="dxa"/>
            <w:vAlign w:val="center"/>
          </w:tcPr>
          <w:p w14:paraId="74A7CDB5" w14:textId="470D4ABF" w:rsidR="006C5EEB" w:rsidRDefault="003458A8" w:rsidP="0077170E">
            <w:pPr>
              <w:jc w:val="center"/>
              <w:rPr>
                <w:rFonts w:ascii="Arial" w:hAnsi="Arial" w:cs="Arial"/>
              </w:rPr>
            </w:pPr>
            <w:r>
              <w:rPr>
                <w:rFonts w:ascii="Arial" w:hAnsi="Arial" w:cs="Arial"/>
              </w:rPr>
              <w:t>Modelling</w:t>
            </w:r>
          </w:p>
        </w:tc>
        <w:tc>
          <w:tcPr>
            <w:tcW w:w="2325" w:type="dxa"/>
            <w:vAlign w:val="center"/>
          </w:tcPr>
          <w:p w14:paraId="648B98CE" w14:textId="2E3F13D4" w:rsidR="006C5EEB" w:rsidRDefault="007F4BC7" w:rsidP="0077170E">
            <w:pPr>
              <w:jc w:val="center"/>
              <w:rPr>
                <w:rFonts w:ascii="Arial" w:hAnsi="Arial" w:cs="Arial"/>
              </w:rPr>
            </w:pPr>
            <w:r>
              <w:rPr>
                <w:rFonts w:ascii="Arial" w:hAnsi="Arial" w:cs="Arial"/>
              </w:rPr>
              <w:t>Fair Test</w:t>
            </w:r>
          </w:p>
        </w:tc>
        <w:tc>
          <w:tcPr>
            <w:tcW w:w="2325" w:type="dxa"/>
            <w:vAlign w:val="center"/>
          </w:tcPr>
          <w:p w14:paraId="5A720102" w14:textId="24992FF3" w:rsidR="006C5EEB" w:rsidRDefault="0077170E" w:rsidP="0077170E">
            <w:pPr>
              <w:jc w:val="center"/>
              <w:rPr>
                <w:rFonts w:ascii="Arial" w:hAnsi="Arial" w:cs="Arial"/>
              </w:rPr>
            </w:pPr>
            <w:r>
              <w:rPr>
                <w:rFonts w:ascii="Arial" w:hAnsi="Arial" w:cs="Arial"/>
              </w:rPr>
              <w:t>Modelling</w:t>
            </w:r>
          </w:p>
        </w:tc>
      </w:tr>
      <w:tr w:rsidR="006C5EEB" w14:paraId="5108A906" w14:textId="77777777" w:rsidTr="000549EA">
        <w:trPr>
          <w:trHeight w:val="2080"/>
        </w:trPr>
        <w:tc>
          <w:tcPr>
            <w:tcW w:w="2324" w:type="dxa"/>
            <w:vAlign w:val="center"/>
          </w:tcPr>
          <w:p w14:paraId="520369DF" w14:textId="2653AA58" w:rsidR="006C5EEB" w:rsidRPr="005952AC" w:rsidRDefault="005952AC">
            <w:pPr>
              <w:rPr>
                <w:rFonts w:ascii="Arial" w:hAnsi="Arial" w:cs="Arial"/>
                <w:b/>
                <w:bCs/>
              </w:rPr>
            </w:pPr>
            <w:r w:rsidRPr="005952AC">
              <w:rPr>
                <w:rFonts w:ascii="Arial" w:hAnsi="Arial" w:cs="Arial"/>
                <w:b/>
                <w:bCs/>
              </w:rPr>
              <w:t>Documents</w:t>
            </w:r>
          </w:p>
        </w:tc>
        <w:tc>
          <w:tcPr>
            <w:tcW w:w="2324" w:type="dxa"/>
            <w:vAlign w:val="center"/>
          </w:tcPr>
          <w:p w14:paraId="6801632E" w14:textId="1FF25C3F" w:rsidR="006C5EEB" w:rsidRDefault="00ED52CB">
            <w:pPr>
              <w:rPr>
                <w:rFonts w:ascii="Arial" w:hAnsi="Arial" w:cs="Arial"/>
              </w:rPr>
            </w:pPr>
            <w:r>
              <w:rPr>
                <w:rFonts w:ascii="Arial" w:hAnsi="Arial" w:cs="Arial"/>
              </w:rPr>
              <w:t>Student Sheet Investigation 1</w:t>
            </w:r>
          </w:p>
        </w:tc>
        <w:tc>
          <w:tcPr>
            <w:tcW w:w="2325" w:type="dxa"/>
            <w:vAlign w:val="center"/>
          </w:tcPr>
          <w:p w14:paraId="1846CD61" w14:textId="3720D883" w:rsidR="006C5EEB" w:rsidRDefault="00E56F97">
            <w:pPr>
              <w:rPr>
                <w:rFonts w:ascii="Arial" w:hAnsi="Arial" w:cs="Arial"/>
              </w:rPr>
            </w:pPr>
            <w:r>
              <w:rPr>
                <w:rFonts w:ascii="Arial" w:hAnsi="Arial" w:cs="Arial"/>
              </w:rPr>
              <w:t>Student Sheet Investigation 2</w:t>
            </w:r>
          </w:p>
        </w:tc>
        <w:tc>
          <w:tcPr>
            <w:tcW w:w="2325" w:type="dxa"/>
            <w:vAlign w:val="center"/>
          </w:tcPr>
          <w:p w14:paraId="20C4F3C7" w14:textId="77777777" w:rsidR="006C5EEB" w:rsidRDefault="00E56F97">
            <w:pPr>
              <w:rPr>
                <w:rFonts w:ascii="Arial" w:hAnsi="Arial" w:cs="Arial"/>
              </w:rPr>
            </w:pPr>
            <w:r>
              <w:rPr>
                <w:rFonts w:ascii="Arial" w:hAnsi="Arial" w:cs="Arial"/>
              </w:rPr>
              <w:t>Student Sheet Investigation 3</w:t>
            </w:r>
          </w:p>
          <w:p w14:paraId="3CBA0152" w14:textId="77777777" w:rsidR="008260C2" w:rsidRDefault="008260C2">
            <w:pPr>
              <w:rPr>
                <w:rFonts w:ascii="Arial" w:hAnsi="Arial" w:cs="Arial"/>
              </w:rPr>
            </w:pPr>
          </w:p>
          <w:p w14:paraId="6F41CAC4" w14:textId="6EE826D9" w:rsidR="008260C2" w:rsidRDefault="008260C2">
            <w:pPr>
              <w:rPr>
                <w:rFonts w:ascii="Arial" w:hAnsi="Arial" w:cs="Arial"/>
              </w:rPr>
            </w:pPr>
            <w:r>
              <w:rPr>
                <w:rFonts w:ascii="Arial" w:hAnsi="Arial" w:cs="Arial"/>
              </w:rPr>
              <w:t>Isobooster Extension Task</w:t>
            </w:r>
          </w:p>
        </w:tc>
        <w:tc>
          <w:tcPr>
            <w:tcW w:w="2325" w:type="dxa"/>
            <w:vAlign w:val="center"/>
          </w:tcPr>
          <w:p w14:paraId="4A0CBAD0" w14:textId="523A9D93" w:rsidR="00C12632" w:rsidRDefault="00E56F97">
            <w:pPr>
              <w:rPr>
                <w:rFonts w:ascii="Arial" w:hAnsi="Arial" w:cs="Arial"/>
              </w:rPr>
            </w:pPr>
            <w:r>
              <w:rPr>
                <w:rFonts w:ascii="Arial" w:hAnsi="Arial" w:cs="Arial"/>
              </w:rPr>
              <w:t>Student Sheet Investigation 4</w:t>
            </w:r>
          </w:p>
        </w:tc>
        <w:tc>
          <w:tcPr>
            <w:tcW w:w="2325" w:type="dxa"/>
            <w:vAlign w:val="center"/>
          </w:tcPr>
          <w:p w14:paraId="789CA455" w14:textId="0EE061B9" w:rsidR="001D4198" w:rsidRDefault="001D4198">
            <w:pPr>
              <w:rPr>
                <w:rFonts w:ascii="Arial" w:hAnsi="Arial" w:cs="Arial"/>
              </w:rPr>
            </w:pPr>
            <w:r>
              <w:rPr>
                <w:rFonts w:ascii="Arial" w:hAnsi="Arial" w:cs="Arial"/>
              </w:rPr>
              <w:t>Student Sheet Investigation 5</w:t>
            </w:r>
          </w:p>
          <w:p w14:paraId="5111BBE4" w14:textId="77777777" w:rsidR="00655C2F" w:rsidRDefault="00655C2F">
            <w:pPr>
              <w:rPr>
                <w:rFonts w:ascii="Arial" w:hAnsi="Arial" w:cs="Arial"/>
              </w:rPr>
            </w:pPr>
          </w:p>
          <w:p w14:paraId="65678FE8" w14:textId="0A2BDB31" w:rsidR="00655C2F" w:rsidRDefault="00655C2F">
            <w:pPr>
              <w:rPr>
                <w:rFonts w:ascii="Arial" w:hAnsi="Arial" w:cs="Arial"/>
              </w:rPr>
            </w:pPr>
            <w:r>
              <w:rPr>
                <w:rFonts w:ascii="Arial" w:hAnsi="Arial" w:cs="Arial"/>
              </w:rPr>
              <w:t>Environmental Impact of insulation types</w:t>
            </w:r>
          </w:p>
        </w:tc>
      </w:tr>
    </w:tbl>
    <w:p w14:paraId="773F7F81" w14:textId="77777777" w:rsidR="006C5EEB" w:rsidRDefault="006C5EEB">
      <w:pPr>
        <w:rPr>
          <w:rFonts w:ascii="Arial" w:hAnsi="Arial" w:cs="Arial"/>
        </w:rPr>
        <w:sectPr w:rsidR="006C5EEB" w:rsidSect="006C5EEB">
          <w:pgSz w:w="16838" w:h="11906" w:orient="landscape"/>
          <w:pgMar w:top="1440" w:right="1440" w:bottom="1440" w:left="1440" w:header="708" w:footer="708" w:gutter="0"/>
          <w:cols w:space="708"/>
          <w:docGrid w:linePitch="360"/>
        </w:sectPr>
      </w:pPr>
    </w:p>
    <w:p w14:paraId="3A32C1EC" w14:textId="25F85301" w:rsidR="00DF20F6" w:rsidRDefault="001C7A43">
      <w:pPr>
        <w:rPr>
          <w:rFonts w:ascii="Arial" w:hAnsi="Arial" w:cs="Arial"/>
          <w:b/>
          <w:bCs/>
        </w:rPr>
      </w:pPr>
      <w:r>
        <w:rPr>
          <w:rFonts w:ascii="Arial" w:hAnsi="Arial" w:cs="Arial"/>
          <w:b/>
          <w:bCs/>
        </w:rPr>
        <w:lastRenderedPageBreak/>
        <w:t>Unit Map</w:t>
      </w:r>
    </w:p>
    <w:p w14:paraId="42950616" w14:textId="6A1740B9" w:rsidR="001C7A43" w:rsidRDefault="001C7A43">
      <w:pPr>
        <w:rPr>
          <w:rFonts w:ascii="Arial" w:hAnsi="Arial" w:cs="Arial"/>
          <w:b/>
          <w:bCs/>
        </w:rPr>
      </w:pPr>
    </w:p>
    <w:tbl>
      <w:tblPr>
        <w:tblStyle w:val="TableGrid"/>
        <w:tblW w:w="0" w:type="auto"/>
        <w:tblLook w:val="04A0" w:firstRow="1" w:lastRow="0" w:firstColumn="1" w:lastColumn="0" w:noHBand="0" w:noVBand="1"/>
      </w:tblPr>
      <w:tblGrid>
        <w:gridCol w:w="988"/>
        <w:gridCol w:w="3543"/>
        <w:gridCol w:w="4485"/>
      </w:tblGrid>
      <w:tr w:rsidR="00EA35E5" w:rsidRPr="00EA35E5" w14:paraId="4931F158" w14:textId="77777777" w:rsidTr="00C335FA">
        <w:tc>
          <w:tcPr>
            <w:tcW w:w="988" w:type="dxa"/>
          </w:tcPr>
          <w:p w14:paraId="455CB69B" w14:textId="5B7A1EA2" w:rsidR="00EA35E5" w:rsidRPr="00EA35E5" w:rsidRDefault="00EA35E5">
            <w:pPr>
              <w:rPr>
                <w:rFonts w:ascii="Arial" w:hAnsi="Arial" w:cs="Arial"/>
                <w:b/>
                <w:bCs/>
              </w:rPr>
            </w:pPr>
            <w:r w:rsidRPr="00EA35E5">
              <w:rPr>
                <w:rFonts w:ascii="Arial" w:hAnsi="Arial" w:cs="Arial"/>
                <w:b/>
                <w:bCs/>
              </w:rPr>
              <w:t>Lesson</w:t>
            </w:r>
          </w:p>
        </w:tc>
        <w:tc>
          <w:tcPr>
            <w:tcW w:w="3543" w:type="dxa"/>
          </w:tcPr>
          <w:p w14:paraId="10D64389" w14:textId="7D4B730B" w:rsidR="00EA35E5" w:rsidRPr="00EA35E5" w:rsidRDefault="00EA35E5">
            <w:pPr>
              <w:rPr>
                <w:rFonts w:ascii="Arial" w:hAnsi="Arial" w:cs="Arial"/>
                <w:b/>
                <w:bCs/>
              </w:rPr>
            </w:pPr>
            <w:r w:rsidRPr="00EA35E5">
              <w:rPr>
                <w:rFonts w:ascii="Arial" w:hAnsi="Arial" w:cs="Arial"/>
                <w:b/>
                <w:bCs/>
              </w:rPr>
              <w:t>Title</w:t>
            </w:r>
          </w:p>
        </w:tc>
        <w:tc>
          <w:tcPr>
            <w:tcW w:w="4485" w:type="dxa"/>
          </w:tcPr>
          <w:p w14:paraId="06E98F7A" w14:textId="538694A9" w:rsidR="00EA35E5" w:rsidRPr="00EA35E5" w:rsidRDefault="00EA35E5">
            <w:pPr>
              <w:rPr>
                <w:rFonts w:ascii="Arial" w:hAnsi="Arial" w:cs="Arial"/>
                <w:b/>
                <w:bCs/>
              </w:rPr>
            </w:pPr>
            <w:r w:rsidRPr="00EA35E5">
              <w:rPr>
                <w:rFonts w:ascii="Arial" w:hAnsi="Arial" w:cs="Arial"/>
                <w:b/>
                <w:bCs/>
              </w:rPr>
              <w:t>Resources</w:t>
            </w:r>
          </w:p>
        </w:tc>
      </w:tr>
      <w:tr w:rsidR="00EA35E5" w14:paraId="3A08F1F1" w14:textId="77777777" w:rsidTr="00C335FA">
        <w:tc>
          <w:tcPr>
            <w:tcW w:w="988" w:type="dxa"/>
          </w:tcPr>
          <w:p w14:paraId="1C049563" w14:textId="5B862041" w:rsidR="00EA35E5" w:rsidRDefault="00EA35E5" w:rsidP="00CD5625">
            <w:pPr>
              <w:jc w:val="center"/>
              <w:rPr>
                <w:rFonts w:ascii="Arial" w:hAnsi="Arial" w:cs="Arial"/>
              </w:rPr>
            </w:pPr>
            <w:r>
              <w:rPr>
                <w:rFonts w:ascii="Arial" w:hAnsi="Arial" w:cs="Arial"/>
              </w:rPr>
              <w:t>1</w:t>
            </w:r>
          </w:p>
        </w:tc>
        <w:tc>
          <w:tcPr>
            <w:tcW w:w="3543" w:type="dxa"/>
          </w:tcPr>
          <w:p w14:paraId="76E3B753" w14:textId="6D8B514E" w:rsidR="00EA35E5" w:rsidRDefault="00AC4122">
            <w:pPr>
              <w:rPr>
                <w:rFonts w:ascii="Arial" w:hAnsi="Arial" w:cs="Arial"/>
              </w:rPr>
            </w:pPr>
            <w:r>
              <w:rPr>
                <w:rFonts w:ascii="Arial" w:hAnsi="Arial" w:cs="Arial"/>
              </w:rPr>
              <w:t>Dream Home</w:t>
            </w:r>
          </w:p>
        </w:tc>
        <w:tc>
          <w:tcPr>
            <w:tcW w:w="4485" w:type="dxa"/>
          </w:tcPr>
          <w:p w14:paraId="5D9AB79C" w14:textId="77777777" w:rsidR="00CD5625" w:rsidRDefault="00AC4122" w:rsidP="00CD5625">
            <w:pPr>
              <w:pStyle w:val="ListParagraph"/>
              <w:numPr>
                <w:ilvl w:val="0"/>
                <w:numId w:val="4"/>
              </w:numPr>
              <w:ind w:left="313" w:hanging="313"/>
              <w:rPr>
                <w:rFonts w:ascii="Arial" w:hAnsi="Arial" w:cs="Arial"/>
              </w:rPr>
            </w:pPr>
            <w:r w:rsidRPr="00CD5625">
              <w:rPr>
                <w:rFonts w:ascii="Arial" w:hAnsi="Arial" w:cs="Arial"/>
              </w:rPr>
              <w:t>Lesson 1 – Dream home (plan)</w:t>
            </w:r>
          </w:p>
          <w:p w14:paraId="10370251" w14:textId="2121DF31" w:rsidR="00EA35E5" w:rsidRPr="00CD5625" w:rsidRDefault="00CD5625" w:rsidP="00CD5625">
            <w:pPr>
              <w:pStyle w:val="ListParagraph"/>
              <w:numPr>
                <w:ilvl w:val="0"/>
                <w:numId w:val="4"/>
              </w:numPr>
              <w:ind w:left="313" w:hanging="313"/>
              <w:rPr>
                <w:rFonts w:ascii="Arial" w:hAnsi="Arial" w:cs="Arial"/>
              </w:rPr>
            </w:pPr>
            <w:r w:rsidRPr="00CD5625">
              <w:rPr>
                <w:rFonts w:ascii="Arial" w:hAnsi="Arial" w:cs="Arial"/>
              </w:rPr>
              <w:t>Round Robin Question Sheets</w:t>
            </w:r>
          </w:p>
          <w:p w14:paraId="18FCEC7B" w14:textId="455C1E62" w:rsidR="00CD5625" w:rsidRPr="00CD5625" w:rsidRDefault="00CD5625" w:rsidP="00CD5625">
            <w:pPr>
              <w:pStyle w:val="ListParagraph"/>
              <w:numPr>
                <w:ilvl w:val="0"/>
                <w:numId w:val="4"/>
              </w:numPr>
              <w:ind w:left="313" w:hanging="313"/>
              <w:rPr>
                <w:rFonts w:ascii="Arial" w:hAnsi="Arial" w:cs="Arial"/>
              </w:rPr>
            </w:pPr>
            <w:r w:rsidRPr="00CD5625">
              <w:rPr>
                <w:rFonts w:ascii="Arial" w:hAnsi="Arial" w:cs="Arial"/>
              </w:rPr>
              <w:t>Feelings words for dream home activity</w:t>
            </w:r>
          </w:p>
        </w:tc>
      </w:tr>
      <w:tr w:rsidR="00021E23" w14:paraId="75321751" w14:textId="77777777" w:rsidTr="00C335FA">
        <w:tc>
          <w:tcPr>
            <w:tcW w:w="988" w:type="dxa"/>
          </w:tcPr>
          <w:p w14:paraId="54FCEF0A" w14:textId="0803656D" w:rsidR="00021E23" w:rsidRDefault="00021E23" w:rsidP="00CD5625">
            <w:pPr>
              <w:jc w:val="center"/>
              <w:rPr>
                <w:rFonts w:ascii="Arial" w:hAnsi="Arial" w:cs="Arial"/>
              </w:rPr>
            </w:pPr>
            <w:r>
              <w:rPr>
                <w:rFonts w:ascii="Arial" w:hAnsi="Arial" w:cs="Arial"/>
              </w:rPr>
              <w:t>1.5</w:t>
            </w:r>
          </w:p>
        </w:tc>
        <w:tc>
          <w:tcPr>
            <w:tcW w:w="3543" w:type="dxa"/>
          </w:tcPr>
          <w:p w14:paraId="6B259EBF" w14:textId="77777777" w:rsidR="00021E23" w:rsidRDefault="00021E23">
            <w:pPr>
              <w:rPr>
                <w:rFonts w:ascii="Arial" w:hAnsi="Arial" w:cs="Arial"/>
              </w:rPr>
            </w:pPr>
            <w:r>
              <w:rPr>
                <w:rFonts w:ascii="Arial" w:hAnsi="Arial" w:cs="Arial"/>
              </w:rPr>
              <w:t>Heat Transfer</w:t>
            </w:r>
          </w:p>
          <w:p w14:paraId="066B35C4" w14:textId="21C34315" w:rsidR="00021E23" w:rsidRPr="00021E23" w:rsidRDefault="00021E23">
            <w:pPr>
              <w:rPr>
                <w:rFonts w:ascii="Arial" w:hAnsi="Arial" w:cs="Arial"/>
                <w:i/>
                <w:iCs/>
              </w:rPr>
            </w:pPr>
            <w:r>
              <w:rPr>
                <w:rFonts w:ascii="Arial" w:hAnsi="Arial" w:cs="Arial"/>
                <w:i/>
                <w:iCs/>
              </w:rPr>
              <w:t>Provided to assist for groups who have not covered heat transfer science ideas</w:t>
            </w:r>
          </w:p>
        </w:tc>
        <w:tc>
          <w:tcPr>
            <w:tcW w:w="4485" w:type="dxa"/>
          </w:tcPr>
          <w:p w14:paraId="27941B81" w14:textId="77777777" w:rsidR="00021E23" w:rsidRPr="00CE3EC4" w:rsidRDefault="00021E23" w:rsidP="00CE3EC4">
            <w:pPr>
              <w:pStyle w:val="ListParagraph"/>
              <w:numPr>
                <w:ilvl w:val="0"/>
                <w:numId w:val="4"/>
              </w:numPr>
              <w:ind w:left="313" w:hanging="283"/>
              <w:rPr>
                <w:rFonts w:ascii="Arial" w:hAnsi="Arial" w:cs="Arial"/>
              </w:rPr>
            </w:pPr>
            <w:r w:rsidRPr="00CE3EC4">
              <w:rPr>
                <w:rFonts w:ascii="Arial" w:hAnsi="Arial" w:cs="Arial"/>
              </w:rPr>
              <w:t>Lesson 1.5 – Heat Transfer (plan)</w:t>
            </w:r>
          </w:p>
          <w:p w14:paraId="1A99E77C" w14:textId="77777777" w:rsidR="00CE3EC4" w:rsidRPr="00CE3EC4" w:rsidRDefault="00CE3EC4" w:rsidP="00CE3EC4">
            <w:pPr>
              <w:pStyle w:val="ListParagraph"/>
              <w:numPr>
                <w:ilvl w:val="0"/>
                <w:numId w:val="4"/>
              </w:numPr>
              <w:ind w:left="313" w:hanging="283"/>
              <w:rPr>
                <w:rFonts w:ascii="Arial" w:hAnsi="Arial" w:cs="Arial"/>
              </w:rPr>
            </w:pPr>
            <w:r w:rsidRPr="00CE3EC4">
              <w:rPr>
                <w:rFonts w:ascii="Arial" w:hAnsi="Arial" w:cs="Arial"/>
              </w:rPr>
              <w:t>Heat transfer true false activity</w:t>
            </w:r>
          </w:p>
          <w:p w14:paraId="092ED5D6" w14:textId="77777777" w:rsidR="00CE3EC4" w:rsidRPr="00CE3EC4" w:rsidRDefault="00CE3EC4" w:rsidP="00CE3EC4">
            <w:pPr>
              <w:pStyle w:val="ListParagraph"/>
              <w:numPr>
                <w:ilvl w:val="0"/>
                <w:numId w:val="4"/>
              </w:numPr>
              <w:ind w:left="313" w:hanging="283"/>
              <w:rPr>
                <w:rFonts w:ascii="Arial" w:hAnsi="Arial" w:cs="Arial"/>
              </w:rPr>
            </w:pPr>
            <w:r w:rsidRPr="00CE3EC4">
              <w:rPr>
                <w:rFonts w:ascii="Arial" w:hAnsi="Arial" w:cs="Arial"/>
              </w:rPr>
              <w:t>Heat transfer cloze</w:t>
            </w:r>
          </w:p>
          <w:p w14:paraId="59FA5F97" w14:textId="4666ACD4" w:rsidR="00CE3EC4" w:rsidRPr="00CE3EC4" w:rsidRDefault="00CE3EC4" w:rsidP="00CE3EC4">
            <w:pPr>
              <w:pStyle w:val="ListParagraph"/>
              <w:numPr>
                <w:ilvl w:val="0"/>
                <w:numId w:val="4"/>
              </w:numPr>
              <w:ind w:left="313" w:hanging="283"/>
              <w:rPr>
                <w:rFonts w:ascii="Arial" w:hAnsi="Arial" w:cs="Arial"/>
              </w:rPr>
            </w:pPr>
            <w:r w:rsidRPr="00CE3EC4">
              <w:rPr>
                <w:rFonts w:ascii="Arial" w:hAnsi="Arial" w:cs="Arial"/>
              </w:rPr>
              <w:t>Heat transfer (powerpoint)</w:t>
            </w:r>
          </w:p>
        </w:tc>
      </w:tr>
      <w:tr w:rsidR="00EA35E5" w14:paraId="1A724697" w14:textId="77777777" w:rsidTr="00C335FA">
        <w:tc>
          <w:tcPr>
            <w:tcW w:w="988" w:type="dxa"/>
          </w:tcPr>
          <w:p w14:paraId="04367A6E" w14:textId="43905007" w:rsidR="00EA35E5" w:rsidRDefault="00EA35E5" w:rsidP="00CD5625">
            <w:pPr>
              <w:jc w:val="center"/>
              <w:rPr>
                <w:rFonts w:ascii="Arial" w:hAnsi="Arial" w:cs="Arial"/>
              </w:rPr>
            </w:pPr>
            <w:r>
              <w:rPr>
                <w:rFonts w:ascii="Arial" w:hAnsi="Arial" w:cs="Arial"/>
              </w:rPr>
              <w:t>2</w:t>
            </w:r>
          </w:p>
        </w:tc>
        <w:tc>
          <w:tcPr>
            <w:tcW w:w="3543" w:type="dxa"/>
          </w:tcPr>
          <w:p w14:paraId="39037333" w14:textId="4402A30E" w:rsidR="00EA35E5" w:rsidRDefault="00584842">
            <w:pPr>
              <w:rPr>
                <w:rFonts w:ascii="Arial" w:hAnsi="Arial" w:cs="Arial"/>
              </w:rPr>
            </w:pPr>
            <w:r>
              <w:rPr>
                <w:rFonts w:ascii="Arial" w:hAnsi="Arial" w:cs="Arial"/>
              </w:rPr>
              <w:t>Pose a Question</w:t>
            </w:r>
          </w:p>
        </w:tc>
        <w:tc>
          <w:tcPr>
            <w:tcW w:w="4485" w:type="dxa"/>
          </w:tcPr>
          <w:p w14:paraId="40545905" w14:textId="77777777" w:rsidR="00EA35E5" w:rsidRPr="00C21ECD" w:rsidRDefault="00584842" w:rsidP="00C21ECD">
            <w:pPr>
              <w:pStyle w:val="ListParagraph"/>
              <w:numPr>
                <w:ilvl w:val="0"/>
                <w:numId w:val="4"/>
              </w:numPr>
              <w:ind w:left="313" w:hanging="283"/>
              <w:rPr>
                <w:rFonts w:ascii="Arial" w:hAnsi="Arial" w:cs="Arial"/>
              </w:rPr>
            </w:pPr>
            <w:r w:rsidRPr="00C21ECD">
              <w:rPr>
                <w:rFonts w:ascii="Arial" w:hAnsi="Arial" w:cs="Arial"/>
              </w:rPr>
              <w:t>Lesson 2 – Pose a Question (plan)</w:t>
            </w:r>
          </w:p>
          <w:p w14:paraId="57B17D62" w14:textId="77777777" w:rsidR="00C21ECD" w:rsidRPr="00C21ECD" w:rsidRDefault="00C21ECD" w:rsidP="00C21ECD">
            <w:pPr>
              <w:pStyle w:val="ListParagraph"/>
              <w:numPr>
                <w:ilvl w:val="0"/>
                <w:numId w:val="4"/>
              </w:numPr>
              <w:ind w:left="313" w:hanging="283"/>
              <w:rPr>
                <w:rFonts w:ascii="Arial" w:hAnsi="Arial" w:cs="Arial"/>
              </w:rPr>
            </w:pPr>
            <w:r w:rsidRPr="00C21ECD">
              <w:rPr>
                <w:rFonts w:ascii="Arial" w:hAnsi="Arial" w:cs="Arial"/>
              </w:rPr>
              <w:t>LDWS task</w:t>
            </w:r>
          </w:p>
          <w:p w14:paraId="3F1325F9" w14:textId="77777777" w:rsidR="00C21ECD" w:rsidRPr="00C21ECD" w:rsidRDefault="00C21ECD" w:rsidP="00C21ECD">
            <w:pPr>
              <w:pStyle w:val="ListParagraph"/>
              <w:numPr>
                <w:ilvl w:val="0"/>
                <w:numId w:val="4"/>
              </w:numPr>
              <w:ind w:left="313" w:hanging="283"/>
              <w:rPr>
                <w:rFonts w:ascii="Arial" w:hAnsi="Arial" w:cs="Arial"/>
              </w:rPr>
            </w:pPr>
            <w:r w:rsidRPr="00C21ECD">
              <w:rPr>
                <w:rFonts w:ascii="Arial" w:hAnsi="Arial" w:cs="Arial"/>
              </w:rPr>
              <w:t>Student Sheet Investigation 1</w:t>
            </w:r>
          </w:p>
          <w:p w14:paraId="54674FEE" w14:textId="120962D3" w:rsidR="00C21ECD" w:rsidRPr="00C21ECD" w:rsidRDefault="00C21ECD" w:rsidP="00C21ECD">
            <w:pPr>
              <w:pStyle w:val="ListParagraph"/>
              <w:numPr>
                <w:ilvl w:val="0"/>
                <w:numId w:val="4"/>
              </w:numPr>
              <w:ind w:left="313" w:hanging="283"/>
              <w:rPr>
                <w:rFonts w:ascii="Arial" w:hAnsi="Arial" w:cs="Arial"/>
              </w:rPr>
            </w:pPr>
            <w:r w:rsidRPr="00C21ECD">
              <w:rPr>
                <w:rFonts w:ascii="Arial" w:hAnsi="Arial" w:cs="Arial"/>
              </w:rPr>
              <w:t>Types of Investigation Posters</w:t>
            </w:r>
          </w:p>
        </w:tc>
      </w:tr>
      <w:tr w:rsidR="00EA35E5" w14:paraId="3C1F0ED6" w14:textId="77777777" w:rsidTr="00C335FA">
        <w:tc>
          <w:tcPr>
            <w:tcW w:w="988" w:type="dxa"/>
          </w:tcPr>
          <w:p w14:paraId="2D0ABC43" w14:textId="125B0466" w:rsidR="00EA35E5" w:rsidRDefault="00EA35E5" w:rsidP="00CD5625">
            <w:pPr>
              <w:jc w:val="center"/>
              <w:rPr>
                <w:rFonts w:ascii="Arial" w:hAnsi="Arial" w:cs="Arial"/>
              </w:rPr>
            </w:pPr>
            <w:r>
              <w:rPr>
                <w:rFonts w:ascii="Arial" w:hAnsi="Arial" w:cs="Arial"/>
              </w:rPr>
              <w:t>3</w:t>
            </w:r>
          </w:p>
        </w:tc>
        <w:tc>
          <w:tcPr>
            <w:tcW w:w="3543" w:type="dxa"/>
          </w:tcPr>
          <w:p w14:paraId="0FE53308" w14:textId="723D8DCB" w:rsidR="00EA35E5" w:rsidRDefault="00585AAE">
            <w:pPr>
              <w:rPr>
                <w:rFonts w:ascii="Arial" w:hAnsi="Arial" w:cs="Arial"/>
              </w:rPr>
            </w:pPr>
            <w:r>
              <w:rPr>
                <w:rFonts w:ascii="Arial" w:hAnsi="Arial" w:cs="Arial"/>
              </w:rPr>
              <w:t>Sustainability and Environmental Impact</w:t>
            </w:r>
          </w:p>
        </w:tc>
        <w:tc>
          <w:tcPr>
            <w:tcW w:w="4485" w:type="dxa"/>
          </w:tcPr>
          <w:p w14:paraId="7B2D247C" w14:textId="77777777" w:rsidR="00EA35E5" w:rsidRPr="00B417A9" w:rsidRDefault="00585AAE" w:rsidP="007F00A1">
            <w:pPr>
              <w:pStyle w:val="ListParagraph"/>
              <w:numPr>
                <w:ilvl w:val="0"/>
                <w:numId w:val="4"/>
              </w:numPr>
              <w:ind w:left="313" w:hanging="283"/>
              <w:rPr>
                <w:rFonts w:ascii="Arial" w:hAnsi="Arial" w:cs="Arial"/>
              </w:rPr>
            </w:pPr>
            <w:r w:rsidRPr="00B417A9">
              <w:rPr>
                <w:rFonts w:ascii="Arial" w:hAnsi="Arial" w:cs="Arial"/>
              </w:rPr>
              <w:t>Lesson 3 – Sustainability and Environmental Impact (plan)</w:t>
            </w:r>
          </w:p>
          <w:p w14:paraId="4E904EA3" w14:textId="77777777" w:rsidR="00585AAE" w:rsidRPr="00B417A9" w:rsidRDefault="0052442D" w:rsidP="007F00A1">
            <w:pPr>
              <w:pStyle w:val="ListParagraph"/>
              <w:numPr>
                <w:ilvl w:val="0"/>
                <w:numId w:val="4"/>
              </w:numPr>
              <w:ind w:left="313" w:hanging="283"/>
              <w:rPr>
                <w:rFonts w:ascii="Arial" w:hAnsi="Arial" w:cs="Arial"/>
              </w:rPr>
            </w:pPr>
            <w:r w:rsidRPr="00B417A9">
              <w:rPr>
                <w:rFonts w:ascii="Arial" w:hAnsi="Arial" w:cs="Arial"/>
              </w:rPr>
              <w:t>Environmental impact of insulation types</w:t>
            </w:r>
          </w:p>
          <w:p w14:paraId="7E7E5127" w14:textId="1F474EEF" w:rsidR="0052442D" w:rsidRPr="00B417A9" w:rsidRDefault="0052442D" w:rsidP="007F00A1">
            <w:pPr>
              <w:pStyle w:val="ListParagraph"/>
              <w:numPr>
                <w:ilvl w:val="0"/>
                <w:numId w:val="4"/>
              </w:numPr>
              <w:ind w:left="313" w:hanging="283"/>
              <w:rPr>
                <w:rFonts w:ascii="Arial" w:hAnsi="Arial" w:cs="Arial"/>
              </w:rPr>
            </w:pPr>
            <w:r w:rsidRPr="00B417A9">
              <w:rPr>
                <w:rFonts w:ascii="Arial" w:hAnsi="Arial" w:cs="Arial"/>
              </w:rPr>
              <w:t xml:space="preserve">Environmental impact of insulation types – </w:t>
            </w:r>
            <w:r w:rsidR="00B417A9" w:rsidRPr="00B417A9">
              <w:rPr>
                <w:rFonts w:ascii="Arial" w:hAnsi="Arial" w:cs="Arial"/>
              </w:rPr>
              <w:t>T</w:t>
            </w:r>
            <w:r w:rsidRPr="00B417A9">
              <w:rPr>
                <w:rFonts w:ascii="Arial" w:hAnsi="Arial" w:cs="Arial"/>
              </w:rPr>
              <w:t>eacher notes</w:t>
            </w:r>
          </w:p>
          <w:p w14:paraId="07A413FD" w14:textId="77777777" w:rsidR="0052442D" w:rsidRPr="00B417A9" w:rsidRDefault="00B417A9" w:rsidP="007F00A1">
            <w:pPr>
              <w:pStyle w:val="ListParagraph"/>
              <w:numPr>
                <w:ilvl w:val="0"/>
                <w:numId w:val="4"/>
              </w:numPr>
              <w:ind w:left="313" w:hanging="283"/>
              <w:rPr>
                <w:rFonts w:ascii="Arial" w:hAnsi="Arial" w:cs="Arial"/>
              </w:rPr>
            </w:pPr>
            <w:r w:rsidRPr="00B417A9">
              <w:rPr>
                <w:rFonts w:ascii="Arial" w:hAnsi="Arial" w:cs="Arial"/>
              </w:rPr>
              <w:t>Compost bag experiment</w:t>
            </w:r>
          </w:p>
          <w:p w14:paraId="66E36177" w14:textId="1BEB4A3B" w:rsidR="00B417A9" w:rsidRPr="00B417A9" w:rsidRDefault="00B417A9" w:rsidP="007F00A1">
            <w:pPr>
              <w:pStyle w:val="ListParagraph"/>
              <w:numPr>
                <w:ilvl w:val="0"/>
                <w:numId w:val="4"/>
              </w:numPr>
              <w:ind w:left="313" w:hanging="283"/>
              <w:rPr>
                <w:rFonts w:ascii="Arial" w:hAnsi="Arial" w:cs="Arial"/>
              </w:rPr>
            </w:pPr>
            <w:r w:rsidRPr="00B417A9">
              <w:rPr>
                <w:rFonts w:ascii="Arial" w:hAnsi="Arial" w:cs="Arial"/>
              </w:rPr>
              <w:t>Student Sheet Investigation 5</w:t>
            </w:r>
          </w:p>
        </w:tc>
      </w:tr>
      <w:tr w:rsidR="00EA35E5" w14:paraId="6554A29B" w14:textId="77777777" w:rsidTr="00C335FA">
        <w:tc>
          <w:tcPr>
            <w:tcW w:w="988" w:type="dxa"/>
          </w:tcPr>
          <w:p w14:paraId="0E890435" w14:textId="48C46717" w:rsidR="00EA35E5" w:rsidRDefault="00EA35E5" w:rsidP="00CD5625">
            <w:pPr>
              <w:jc w:val="center"/>
              <w:rPr>
                <w:rFonts w:ascii="Arial" w:hAnsi="Arial" w:cs="Arial"/>
              </w:rPr>
            </w:pPr>
            <w:r>
              <w:rPr>
                <w:rFonts w:ascii="Arial" w:hAnsi="Arial" w:cs="Arial"/>
              </w:rPr>
              <w:t>4</w:t>
            </w:r>
          </w:p>
        </w:tc>
        <w:tc>
          <w:tcPr>
            <w:tcW w:w="3543" w:type="dxa"/>
          </w:tcPr>
          <w:p w14:paraId="39731E46" w14:textId="2F7AA994" w:rsidR="00EA35E5" w:rsidRDefault="009E25AE">
            <w:pPr>
              <w:rPr>
                <w:rFonts w:ascii="Arial" w:hAnsi="Arial" w:cs="Arial"/>
              </w:rPr>
            </w:pPr>
            <w:r>
              <w:rPr>
                <w:rFonts w:ascii="Arial" w:hAnsi="Arial" w:cs="Arial"/>
              </w:rPr>
              <w:t>Insulators for Homes</w:t>
            </w:r>
          </w:p>
        </w:tc>
        <w:tc>
          <w:tcPr>
            <w:tcW w:w="4485" w:type="dxa"/>
          </w:tcPr>
          <w:p w14:paraId="5C5E3FEE" w14:textId="77777777" w:rsidR="00EA35E5" w:rsidRPr="007F00A1" w:rsidRDefault="0091335B" w:rsidP="007F00A1">
            <w:pPr>
              <w:pStyle w:val="ListParagraph"/>
              <w:numPr>
                <w:ilvl w:val="0"/>
                <w:numId w:val="5"/>
              </w:numPr>
              <w:ind w:left="313" w:hanging="283"/>
              <w:rPr>
                <w:rFonts w:ascii="Arial" w:hAnsi="Arial" w:cs="Arial"/>
              </w:rPr>
            </w:pPr>
            <w:r w:rsidRPr="007F00A1">
              <w:rPr>
                <w:rFonts w:ascii="Arial" w:hAnsi="Arial" w:cs="Arial"/>
              </w:rPr>
              <w:t>Lesson 4 – Insulators for Homes (plan)</w:t>
            </w:r>
          </w:p>
          <w:p w14:paraId="32ABBBF9" w14:textId="77777777" w:rsidR="0091335B" w:rsidRPr="007F00A1" w:rsidRDefault="00F65229" w:rsidP="007F00A1">
            <w:pPr>
              <w:pStyle w:val="ListParagraph"/>
              <w:numPr>
                <w:ilvl w:val="0"/>
                <w:numId w:val="5"/>
              </w:numPr>
              <w:ind w:left="313" w:hanging="283"/>
              <w:rPr>
                <w:rFonts w:ascii="Arial" w:hAnsi="Arial" w:cs="Arial"/>
              </w:rPr>
            </w:pPr>
            <w:r w:rsidRPr="007F00A1">
              <w:rPr>
                <w:rFonts w:ascii="Arial" w:hAnsi="Arial" w:cs="Arial"/>
              </w:rPr>
              <w:t>Air as an insulator</w:t>
            </w:r>
          </w:p>
          <w:p w14:paraId="269C542E" w14:textId="4494C04B" w:rsidR="00F65229" w:rsidRPr="007F00A1" w:rsidRDefault="00B63298" w:rsidP="007F00A1">
            <w:pPr>
              <w:pStyle w:val="ListParagraph"/>
              <w:numPr>
                <w:ilvl w:val="0"/>
                <w:numId w:val="5"/>
              </w:numPr>
              <w:ind w:left="313" w:hanging="283"/>
              <w:rPr>
                <w:rFonts w:ascii="Arial" w:hAnsi="Arial" w:cs="Arial"/>
              </w:rPr>
            </w:pPr>
            <w:r w:rsidRPr="007F00A1">
              <w:rPr>
                <w:rFonts w:ascii="Arial" w:hAnsi="Arial" w:cs="Arial"/>
              </w:rPr>
              <w:t xml:space="preserve">Hempkrete article </w:t>
            </w:r>
            <w:r w:rsidR="00F0049A" w:rsidRPr="007F00A1">
              <w:rPr>
                <w:rFonts w:ascii="Arial" w:hAnsi="Arial" w:cs="Arial"/>
              </w:rPr>
              <w:t>excerpts</w:t>
            </w:r>
          </w:p>
          <w:p w14:paraId="200257D0" w14:textId="77777777" w:rsidR="00F0049A" w:rsidRPr="007F00A1" w:rsidRDefault="00F0049A" w:rsidP="007F00A1">
            <w:pPr>
              <w:pStyle w:val="ListParagraph"/>
              <w:numPr>
                <w:ilvl w:val="0"/>
                <w:numId w:val="5"/>
              </w:numPr>
              <w:ind w:left="313" w:hanging="283"/>
              <w:rPr>
                <w:rFonts w:ascii="Arial" w:hAnsi="Arial" w:cs="Arial"/>
              </w:rPr>
            </w:pPr>
            <w:r w:rsidRPr="007F00A1">
              <w:rPr>
                <w:rFonts w:ascii="Arial" w:hAnsi="Arial" w:cs="Arial"/>
              </w:rPr>
              <w:t>Insulation youtube discussion points</w:t>
            </w:r>
          </w:p>
          <w:p w14:paraId="08E0498C" w14:textId="77777777" w:rsidR="00F0049A" w:rsidRPr="007F00A1" w:rsidRDefault="00F0049A" w:rsidP="007F00A1">
            <w:pPr>
              <w:pStyle w:val="ListParagraph"/>
              <w:numPr>
                <w:ilvl w:val="0"/>
                <w:numId w:val="5"/>
              </w:numPr>
              <w:ind w:left="313" w:hanging="283"/>
              <w:rPr>
                <w:rFonts w:ascii="Arial" w:hAnsi="Arial" w:cs="Arial"/>
              </w:rPr>
            </w:pPr>
            <w:r w:rsidRPr="007F00A1">
              <w:rPr>
                <w:rFonts w:ascii="Arial" w:hAnsi="Arial" w:cs="Arial"/>
              </w:rPr>
              <w:t>Insulation Video Student Worksheet with Answers</w:t>
            </w:r>
          </w:p>
          <w:p w14:paraId="5273DEB8" w14:textId="77777777" w:rsidR="00F0049A" w:rsidRPr="007F00A1" w:rsidRDefault="007F00A1" w:rsidP="007F00A1">
            <w:pPr>
              <w:pStyle w:val="ListParagraph"/>
              <w:numPr>
                <w:ilvl w:val="0"/>
                <w:numId w:val="5"/>
              </w:numPr>
              <w:ind w:left="313" w:hanging="283"/>
              <w:rPr>
                <w:rFonts w:ascii="Arial" w:hAnsi="Arial" w:cs="Arial"/>
              </w:rPr>
            </w:pPr>
            <w:r w:rsidRPr="007F00A1">
              <w:rPr>
                <w:rFonts w:ascii="Arial" w:hAnsi="Arial" w:cs="Arial"/>
              </w:rPr>
              <w:t>Student Sheet Investigation 2</w:t>
            </w:r>
          </w:p>
          <w:p w14:paraId="105D460A" w14:textId="73E41904" w:rsidR="007F00A1" w:rsidRPr="007F00A1" w:rsidRDefault="007F00A1" w:rsidP="007F00A1">
            <w:pPr>
              <w:pStyle w:val="ListParagraph"/>
              <w:numPr>
                <w:ilvl w:val="0"/>
                <w:numId w:val="5"/>
              </w:numPr>
              <w:ind w:left="313" w:hanging="283"/>
              <w:rPr>
                <w:rFonts w:ascii="Arial" w:hAnsi="Arial" w:cs="Arial"/>
              </w:rPr>
            </w:pPr>
            <w:r w:rsidRPr="007F00A1">
              <w:rPr>
                <w:rFonts w:ascii="Arial" w:hAnsi="Arial" w:cs="Arial"/>
              </w:rPr>
              <w:t>Teacher Notes Investigation 2</w:t>
            </w:r>
          </w:p>
        </w:tc>
      </w:tr>
      <w:tr w:rsidR="00EA35E5" w14:paraId="3D51CDCF" w14:textId="77777777" w:rsidTr="00C335FA">
        <w:tc>
          <w:tcPr>
            <w:tcW w:w="988" w:type="dxa"/>
          </w:tcPr>
          <w:p w14:paraId="7AEEFE41" w14:textId="55F5316E" w:rsidR="00EA35E5" w:rsidRDefault="00EA35E5" w:rsidP="00CD5625">
            <w:pPr>
              <w:jc w:val="center"/>
              <w:rPr>
                <w:rFonts w:ascii="Arial" w:hAnsi="Arial" w:cs="Arial"/>
              </w:rPr>
            </w:pPr>
            <w:r>
              <w:rPr>
                <w:rFonts w:ascii="Arial" w:hAnsi="Arial" w:cs="Arial"/>
              </w:rPr>
              <w:t>5</w:t>
            </w:r>
          </w:p>
        </w:tc>
        <w:tc>
          <w:tcPr>
            <w:tcW w:w="3543" w:type="dxa"/>
          </w:tcPr>
          <w:p w14:paraId="3D9CFDAC" w14:textId="0D383B5F" w:rsidR="00EA35E5" w:rsidRDefault="00F13E3E">
            <w:pPr>
              <w:rPr>
                <w:rFonts w:ascii="Arial" w:hAnsi="Arial" w:cs="Arial"/>
              </w:rPr>
            </w:pPr>
            <w:r>
              <w:rPr>
                <w:rFonts w:ascii="Arial" w:hAnsi="Arial" w:cs="Arial"/>
              </w:rPr>
              <w:t>What’s the Deal with Wool?</w:t>
            </w:r>
          </w:p>
        </w:tc>
        <w:tc>
          <w:tcPr>
            <w:tcW w:w="4485" w:type="dxa"/>
          </w:tcPr>
          <w:p w14:paraId="147419BF" w14:textId="77777777" w:rsidR="00EA35E5" w:rsidRPr="00AC7942" w:rsidRDefault="00F13E3E" w:rsidP="00AC7942">
            <w:pPr>
              <w:pStyle w:val="ListParagraph"/>
              <w:numPr>
                <w:ilvl w:val="0"/>
                <w:numId w:val="5"/>
              </w:numPr>
              <w:ind w:left="313" w:hanging="283"/>
              <w:rPr>
                <w:rFonts w:ascii="Arial" w:hAnsi="Arial" w:cs="Arial"/>
              </w:rPr>
            </w:pPr>
            <w:r w:rsidRPr="00AC7942">
              <w:rPr>
                <w:rFonts w:ascii="Arial" w:hAnsi="Arial" w:cs="Arial"/>
              </w:rPr>
              <w:t>Lesson 5 – What’s the deal with wool? (plan)</w:t>
            </w:r>
          </w:p>
          <w:p w14:paraId="69424F32" w14:textId="77777777" w:rsidR="00F13E3E" w:rsidRPr="00AC7942" w:rsidRDefault="00AC7942" w:rsidP="00AC7942">
            <w:pPr>
              <w:pStyle w:val="ListParagraph"/>
              <w:numPr>
                <w:ilvl w:val="0"/>
                <w:numId w:val="5"/>
              </w:numPr>
              <w:ind w:left="313" w:hanging="283"/>
              <w:rPr>
                <w:rFonts w:ascii="Arial" w:hAnsi="Arial" w:cs="Arial"/>
              </w:rPr>
            </w:pPr>
            <w:r w:rsidRPr="00AC7942">
              <w:rPr>
                <w:rFonts w:ascii="Arial" w:hAnsi="Arial" w:cs="Arial"/>
              </w:rPr>
              <w:t>Wool video bingo</w:t>
            </w:r>
          </w:p>
          <w:p w14:paraId="79C2196C" w14:textId="77777777" w:rsidR="00AC7942" w:rsidRPr="00AC7942" w:rsidRDefault="00AC7942" w:rsidP="00AC7942">
            <w:pPr>
              <w:pStyle w:val="ListParagraph"/>
              <w:numPr>
                <w:ilvl w:val="0"/>
                <w:numId w:val="5"/>
              </w:numPr>
              <w:ind w:left="313" w:hanging="283"/>
              <w:rPr>
                <w:rFonts w:ascii="Arial" w:hAnsi="Arial" w:cs="Arial"/>
              </w:rPr>
            </w:pPr>
            <w:r w:rsidRPr="00AC7942">
              <w:rPr>
                <w:rFonts w:ascii="Arial" w:hAnsi="Arial" w:cs="Arial"/>
              </w:rPr>
              <w:t>Bingo statements and discussion points</w:t>
            </w:r>
          </w:p>
          <w:p w14:paraId="4ABC8547" w14:textId="4F1FFA00" w:rsidR="00AC7942" w:rsidRPr="00AC7942" w:rsidRDefault="00AC7942" w:rsidP="00AC7942">
            <w:pPr>
              <w:pStyle w:val="ListParagraph"/>
              <w:numPr>
                <w:ilvl w:val="0"/>
                <w:numId w:val="5"/>
              </w:numPr>
              <w:ind w:left="313" w:hanging="283"/>
              <w:rPr>
                <w:rFonts w:ascii="Arial" w:hAnsi="Arial" w:cs="Arial"/>
              </w:rPr>
            </w:pPr>
            <w:r w:rsidRPr="00DF31A8">
              <w:rPr>
                <w:rFonts w:ascii="Arial" w:hAnsi="Arial" w:cs="Arial"/>
              </w:rPr>
              <w:t>Wool as Insulator (</w:t>
            </w:r>
            <w:r w:rsidR="00DF31A8" w:rsidRPr="00DF31A8">
              <w:rPr>
                <w:rFonts w:ascii="Arial" w:hAnsi="Arial" w:cs="Arial"/>
              </w:rPr>
              <w:t>PowerPoint</w:t>
            </w:r>
            <w:r w:rsidRPr="00AC7942">
              <w:rPr>
                <w:rFonts w:ascii="Arial" w:hAnsi="Arial" w:cs="Arial"/>
              </w:rPr>
              <w:t>)</w:t>
            </w:r>
          </w:p>
        </w:tc>
      </w:tr>
      <w:tr w:rsidR="00EA35E5" w14:paraId="2697EDF9" w14:textId="77777777" w:rsidTr="00C335FA">
        <w:tc>
          <w:tcPr>
            <w:tcW w:w="988" w:type="dxa"/>
          </w:tcPr>
          <w:p w14:paraId="06514FF3" w14:textId="0A172F6F" w:rsidR="00EA35E5" w:rsidRDefault="00EA35E5" w:rsidP="00CD5625">
            <w:pPr>
              <w:jc w:val="center"/>
              <w:rPr>
                <w:rFonts w:ascii="Arial" w:hAnsi="Arial" w:cs="Arial"/>
              </w:rPr>
            </w:pPr>
            <w:r>
              <w:rPr>
                <w:rFonts w:ascii="Arial" w:hAnsi="Arial" w:cs="Arial"/>
              </w:rPr>
              <w:t>6</w:t>
            </w:r>
          </w:p>
        </w:tc>
        <w:tc>
          <w:tcPr>
            <w:tcW w:w="3543" w:type="dxa"/>
          </w:tcPr>
          <w:p w14:paraId="7874D745" w14:textId="6F4B08DB" w:rsidR="00EA35E5" w:rsidRDefault="00756EBD">
            <w:pPr>
              <w:rPr>
                <w:rFonts w:ascii="Arial" w:hAnsi="Arial" w:cs="Arial"/>
              </w:rPr>
            </w:pPr>
            <w:r>
              <w:rPr>
                <w:rFonts w:ascii="Arial" w:hAnsi="Arial" w:cs="Arial"/>
              </w:rPr>
              <w:t>Keeping Heat in Homes</w:t>
            </w:r>
          </w:p>
        </w:tc>
        <w:tc>
          <w:tcPr>
            <w:tcW w:w="4485" w:type="dxa"/>
          </w:tcPr>
          <w:p w14:paraId="08DF2018" w14:textId="77777777" w:rsidR="00EA35E5" w:rsidRPr="001F1434" w:rsidRDefault="00750F35" w:rsidP="001F1434">
            <w:pPr>
              <w:pStyle w:val="ListParagraph"/>
              <w:numPr>
                <w:ilvl w:val="0"/>
                <w:numId w:val="5"/>
              </w:numPr>
              <w:ind w:left="313" w:hanging="283"/>
              <w:rPr>
                <w:rFonts w:ascii="Arial" w:hAnsi="Arial" w:cs="Arial"/>
              </w:rPr>
            </w:pPr>
            <w:r w:rsidRPr="00693B5E">
              <w:rPr>
                <w:rFonts w:ascii="Arial" w:hAnsi="Arial" w:cs="Arial"/>
                <w:highlight w:val="yellow"/>
              </w:rPr>
              <w:t>Lesson 6 – Keeping Heat in Homes</w:t>
            </w:r>
            <w:r w:rsidRPr="001F1434">
              <w:rPr>
                <w:rFonts w:ascii="Arial" w:hAnsi="Arial" w:cs="Arial"/>
              </w:rPr>
              <w:t xml:space="preserve"> (plan)</w:t>
            </w:r>
          </w:p>
          <w:p w14:paraId="51170B7C" w14:textId="77777777" w:rsidR="00750F35" w:rsidRPr="001F1434" w:rsidRDefault="00FB7584" w:rsidP="001F1434">
            <w:pPr>
              <w:pStyle w:val="ListParagraph"/>
              <w:numPr>
                <w:ilvl w:val="0"/>
                <w:numId w:val="5"/>
              </w:numPr>
              <w:ind w:left="313" w:hanging="283"/>
              <w:rPr>
                <w:rFonts w:ascii="Arial" w:hAnsi="Arial" w:cs="Arial"/>
              </w:rPr>
            </w:pPr>
            <w:r w:rsidRPr="001F1434">
              <w:rPr>
                <w:rFonts w:ascii="Arial" w:hAnsi="Arial" w:cs="Arial"/>
              </w:rPr>
              <w:t>Student Sheet Investigation 3</w:t>
            </w:r>
          </w:p>
          <w:p w14:paraId="45E90663" w14:textId="77777777" w:rsidR="00FB7584" w:rsidRPr="001F1434" w:rsidRDefault="00B439DD" w:rsidP="001F1434">
            <w:pPr>
              <w:pStyle w:val="ListParagraph"/>
              <w:numPr>
                <w:ilvl w:val="0"/>
                <w:numId w:val="5"/>
              </w:numPr>
              <w:ind w:left="313" w:hanging="283"/>
              <w:rPr>
                <w:rFonts w:ascii="Arial" w:hAnsi="Arial" w:cs="Arial"/>
              </w:rPr>
            </w:pPr>
            <w:r w:rsidRPr="001F1434">
              <w:rPr>
                <w:rFonts w:ascii="Arial" w:hAnsi="Arial" w:cs="Arial"/>
              </w:rPr>
              <w:t>Teaching Notes Investigation 3</w:t>
            </w:r>
          </w:p>
          <w:p w14:paraId="1C477FEA" w14:textId="77777777" w:rsidR="00BE0634" w:rsidRDefault="001F1434" w:rsidP="001F1434">
            <w:pPr>
              <w:pStyle w:val="ListParagraph"/>
              <w:numPr>
                <w:ilvl w:val="0"/>
                <w:numId w:val="5"/>
              </w:numPr>
              <w:ind w:left="313" w:hanging="283"/>
              <w:rPr>
                <w:rFonts w:ascii="Arial" w:hAnsi="Arial" w:cs="Arial"/>
              </w:rPr>
            </w:pPr>
            <w:r w:rsidRPr="001F1434">
              <w:rPr>
                <w:rFonts w:ascii="Arial" w:hAnsi="Arial" w:cs="Arial"/>
              </w:rPr>
              <w:t>Paper house template</w:t>
            </w:r>
          </w:p>
          <w:p w14:paraId="1CE1EC6C" w14:textId="77777777" w:rsidR="00DF31A8" w:rsidRDefault="00DF31A8" w:rsidP="001F1434">
            <w:pPr>
              <w:pStyle w:val="ListParagraph"/>
              <w:numPr>
                <w:ilvl w:val="0"/>
                <w:numId w:val="5"/>
              </w:numPr>
              <w:ind w:left="313" w:hanging="283"/>
              <w:rPr>
                <w:rFonts w:ascii="Arial" w:hAnsi="Arial" w:cs="Arial"/>
              </w:rPr>
            </w:pPr>
            <w:r>
              <w:rPr>
                <w:rFonts w:ascii="Arial" w:hAnsi="Arial" w:cs="Arial"/>
              </w:rPr>
              <w:t>Career Card Match</w:t>
            </w:r>
          </w:p>
          <w:p w14:paraId="35736289" w14:textId="058EBD35" w:rsidR="00C20194" w:rsidRPr="001F1434" w:rsidRDefault="00C20194" w:rsidP="001F1434">
            <w:pPr>
              <w:pStyle w:val="ListParagraph"/>
              <w:numPr>
                <w:ilvl w:val="0"/>
                <w:numId w:val="5"/>
              </w:numPr>
              <w:ind w:left="313" w:hanging="283"/>
              <w:rPr>
                <w:rFonts w:ascii="Arial" w:hAnsi="Arial" w:cs="Arial"/>
              </w:rPr>
            </w:pPr>
            <w:r>
              <w:rPr>
                <w:rFonts w:ascii="Arial" w:hAnsi="Arial" w:cs="Arial"/>
              </w:rPr>
              <w:t>Isobooster Extension Task</w:t>
            </w:r>
          </w:p>
        </w:tc>
      </w:tr>
      <w:tr w:rsidR="00EA35E5" w14:paraId="73CB5FE6" w14:textId="77777777" w:rsidTr="00C335FA">
        <w:tc>
          <w:tcPr>
            <w:tcW w:w="988" w:type="dxa"/>
          </w:tcPr>
          <w:p w14:paraId="2D9138E2" w14:textId="3683632E" w:rsidR="00EA35E5" w:rsidRDefault="00EA35E5" w:rsidP="00CD5625">
            <w:pPr>
              <w:jc w:val="center"/>
              <w:rPr>
                <w:rFonts w:ascii="Arial" w:hAnsi="Arial" w:cs="Arial"/>
              </w:rPr>
            </w:pPr>
            <w:r>
              <w:rPr>
                <w:rFonts w:ascii="Arial" w:hAnsi="Arial" w:cs="Arial"/>
              </w:rPr>
              <w:t>7</w:t>
            </w:r>
          </w:p>
        </w:tc>
        <w:tc>
          <w:tcPr>
            <w:tcW w:w="3543" w:type="dxa"/>
          </w:tcPr>
          <w:p w14:paraId="373FFE42" w14:textId="51E30586" w:rsidR="00EA35E5" w:rsidRDefault="00756EBD">
            <w:pPr>
              <w:rPr>
                <w:rFonts w:ascii="Arial" w:hAnsi="Arial" w:cs="Arial"/>
              </w:rPr>
            </w:pPr>
            <w:r>
              <w:rPr>
                <w:rFonts w:ascii="Arial" w:hAnsi="Arial" w:cs="Arial"/>
              </w:rPr>
              <w:t>Can we do better?</w:t>
            </w:r>
          </w:p>
        </w:tc>
        <w:tc>
          <w:tcPr>
            <w:tcW w:w="4485" w:type="dxa"/>
          </w:tcPr>
          <w:p w14:paraId="5AC95619" w14:textId="77777777" w:rsidR="00EA35E5" w:rsidRPr="001F1434" w:rsidRDefault="00B439DD" w:rsidP="001F1434">
            <w:pPr>
              <w:pStyle w:val="ListParagraph"/>
              <w:numPr>
                <w:ilvl w:val="0"/>
                <w:numId w:val="5"/>
              </w:numPr>
              <w:ind w:left="313" w:hanging="283"/>
              <w:rPr>
                <w:rFonts w:ascii="Arial" w:hAnsi="Arial" w:cs="Arial"/>
              </w:rPr>
            </w:pPr>
            <w:r w:rsidRPr="00693B5E">
              <w:rPr>
                <w:rFonts w:ascii="Arial" w:hAnsi="Arial" w:cs="Arial"/>
                <w:highlight w:val="yellow"/>
              </w:rPr>
              <w:t>Lesson 7 – Can We Do Better? (plan</w:t>
            </w:r>
            <w:r w:rsidRPr="001F1434">
              <w:rPr>
                <w:rFonts w:ascii="Arial" w:hAnsi="Arial" w:cs="Arial"/>
              </w:rPr>
              <w:t>)</w:t>
            </w:r>
          </w:p>
          <w:p w14:paraId="0A80FB0C" w14:textId="77777777" w:rsidR="00D742FC" w:rsidRPr="001F1434" w:rsidRDefault="00D742FC" w:rsidP="001F1434">
            <w:pPr>
              <w:pStyle w:val="ListParagraph"/>
              <w:numPr>
                <w:ilvl w:val="0"/>
                <w:numId w:val="5"/>
              </w:numPr>
              <w:ind w:left="313" w:hanging="283"/>
              <w:rPr>
                <w:rFonts w:ascii="Arial" w:hAnsi="Arial" w:cs="Arial"/>
              </w:rPr>
            </w:pPr>
            <w:r w:rsidRPr="001F1434">
              <w:rPr>
                <w:rFonts w:ascii="Arial" w:hAnsi="Arial" w:cs="Arial"/>
              </w:rPr>
              <w:t>Student Sheet Investigation 4</w:t>
            </w:r>
          </w:p>
          <w:p w14:paraId="04E731B4" w14:textId="77777777" w:rsidR="00D742FC" w:rsidRPr="001F1434" w:rsidRDefault="00D742FC" w:rsidP="001F1434">
            <w:pPr>
              <w:pStyle w:val="ListParagraph"/>
              <w:numPr>
                <w:ilvl w:val="0"/>
                <w:numId w:val="5"/>
              </w:numPr>
              <w:ind w:left="313" w:hanging="283"/>
              <w:rPr>
                <w:rFonts w:ascii="Arial" w:hAnsi="Arial" w:cs="Arial"/>
              </w:rPr>
            </w:pPr>
            <w:r w:rsidRPr="001F1434">
              <w:rPr>
                <w:rFonts w:ascii="Arial" w:hAnsi="Arial" w:cs="Arial"/>
              </w:rPr>
              <w:t>Teaching Notes Investigation 4</w:t>
            </w:r>
          </w:p>
          <w:p w14:paraId="2D0A00BF" w14:textId="43E3676B" w:rsidR="00D742FC" w:rsidRPr="001F1434" w:rsidRDefault="00D742FC" w:rsidP="001F1434">
            <w:pPr>
              <w:pStyle w:val="ListParagraph"/>
              <w:numPr>
                <w:ilvl w:val="0"/>
                <w:numId w:val="5"/>
              </w:numPr>
              <w:ind w:left="313" w:hanging="283"/>
              <w:rPr>
                <w:rFonts w:ascii="Arial" w:hAnsi="Arial" w:cs="Arial"/>
              </w:rPr>
            </w:pPr>
            <w:r w:rsidRPr="001F1434">
              <w:rPr>
                <w:rFonts w:ascii="Arial" w:hAnsi="Arial" w:cs="Arial"/>
              </w:rPr>
              <w:t xml:space="preserve">Template for top of house </w:t>
            </w:r>
            <w:r w:rsidR="00BE0634" w:rsidRPr="001F1434">
              <w:rPr>
                <w:rFonts w:ascii="Arial" w:hAnsi="Arial" w:cs="Arial"/>
              </w:rPr>
              <w:t>box</w:t>
            </w:r>
          </w:p>
        </w:tc>
      </w:tr>
      <w:tr w:rsidR="00DD28C3" w14:paraId="1CD6EABB" w14:textId="77777777" w:rsidTr="00C335FA">
        <w:tc>
          <w:tcPr>
            <w:tcW w:w="988" w:type="dxa"/>
          </w:tcPr>
          <w:p w14:paraId="2B9640F5" w14:textId="7BF7BDF4" w:rsidR="00DD28C3" w:rsidRDefault="00DD28C3" w:rsidP="00CD5625">
            <w:pPr>
              <w:jc w:val="center"/>
              <w:rPr>
                <w:rFonts w:ascii="Arial" w:hAnsi="Arial" w:cs="Arial"/>
              </w:rPr>
            </w:pPr>
            <w:r>
              <w:rPr>
                <w:rFonts w:ascii="Arial" w:hAnsi="Arial" w:cs="Arial"/>
              </w:rPr>
              <w:t>8</w:t>
            </w:r>
          </w:p>
        </w:tc>
        <w:tc>
          <w:tcPr>
            <w:tcW w:w="3543" w:type="dxa"/>
          </w:tcPr>
          <w:p w14:paraId="3E46C455" w14:textId="7811D363" w:rsidR="00DD28C3" w:rsidRDefault="007D7CD0">
            <w:pPr>
              <w:rPr>
                <w:rFonts w:ascii="Arial" w:hAnsi="Arial" w:cs="Arial"/>
              </w:rPr>
            </w:pPr>
            <w:r>
              <w:rPr>
                <w:rFonts w:ascii="Arial" w:hAnsi="Arial" w:cs="Arial"/>
              </w:rPr>
              <w:t>Back to the Soil</w:t>
            </w:r>
          </w:p>
        </w:tc>
        <w:tc>
          <w:tcPr>
            <w:tcW w:w="4485" w:type="dxa"/>
          </w:tcPr>
          <w:p w14:paraId="435A73B1" w14:textId="77777777" w:rsidR="00DD28C3" w:rsidRDefault="007D7CD0" w:rsidP="001F1434">
            <w:pPr>
              <w:pStyle w:val="ListParagraph"/>
              <w:numPr>
                <w:ilvl w:val="0"/>
                <w:numId w:val="5"/>
              </w:numPr>
              <w:ind w:left="313" w:hanging="283"/>
              <w:rPr>
                <w:rFonts w:ascii="Arial" w:hAnsi="Arial" w:cs="Arial"/>
              </w:rPr>
            </w:pPr>
            <w:r w:rsidRPr="00DF31A8">
              <w:rPr>
                <w:rFonts w:ascii="Arial" w:hAnsi="Arial" w:cs="Arial"/>
              </w:rPr>
              <w:t>Lesson 8 – Back to the Soil (plan</w:t>
            </w:r>
            <w:r>
              <w:rPr>
                <w:rFonts w:ascii="Arial" w:hAnsi="Arial" w:cs="Arial"/>
              </w:rPr>
              <w:t>)</w:t>
            </w:r>
          </w:p>
          <w:p w14:paraId="0D661571" w14:textId="77777777" w:rsidR="007D7CD0" w:rsidRDefault="007D7CD0" w:rsidP="001F1434">
            <w:pPr>
              <w:pStyle w:val="ListParagraph"/>
              <w:numPr>
                <w:ilvl w:val="0"/>
                <w:numId w:val="5"/>
              </w:numPr>
              <w:ind w:left="313" w:hanging="283"/>
              <w:rPr>
                <w:rFonts w:ascii="Arial" w:hAnsi="Arial" w:cs="Arial"/>
              </w:rPr>
            </w:pPr>
            <w:r>
              <w:rPr>
                <w:rFonts w:ascii="Arial" w:hAnsi="Arial" w:cs="Arial"/>
              </w:rPr>
              <w:t>Cut-and-shake</w:t>
            </w:r>
            <w:r w:rsidR="00693B5E">
              <w:rPr>
                <w:rFonts w:ascii="Arial" w:hAnsi="Arial" w:cs="Arial"/>
              </w:rPr>
              <w:t xml:space="preserve"> practical</w:t>
            </w:r>
          </w:p>
          <w:p w14:paraId="350AEC47" w14:textId="77777777" w:rsidR="008A54A1" w:rsidRDefault="008A54A1" w:rsidP="001F1434">
            <w:pPr>
              <w:pStyle w:val="ListParagraph"/>
              <w:numPr>
                <w:ilvl w:val="0"/>
                <w:numId w:val="5"/>
              </w:numPr>
              <w:ind w:left="313" w:hanging="283"/>
              <w:rPr>
                <w:rFonts w:ascii="Arial" w:hAnsi="Arial" w:cs="Arial"/>
              </w:rPr>
            </w:pPr>
            <w:r>
              <w:rPr>
                <w:rFonts w:ascii="Arial" w:hAnsi="Arial" w:cs="Arial"/>
              </w:rPr>
              <w:t>Bleach Practical Teacher Notes</w:t>
            </w:r>
          </w:p>
          <w:p w14:paraId="05B060AB" w14:textId="77777777" w:rsidR="008A54A1" w:rsidRDefault="005019A3" w:rsidP="001F1434">
            <w:pPr>
              <w:pStyle w:val="ListParagraph"/>
              <w:numPr>
                <w:ilvl w:val="0"/>
                <w:numId w:val="5"/>
              </w:numPr>
              <w:ind w:left="313" w:hanging="283"/>
              <w:rPr>
                <w:rFonts w:ascii="Arial" w:hAnsi="Arial" w:cs="Arial"/>
              </w:rPr>
            </w:pPr>
            <w:r>
              <w:rPr>
                <w:rFonts w:ascii="Arial" w:hAnsi="Arial" w:cs="Arial"/>
              </w:rPr>
              <w:t>Compost Teaching Notes</w:t>
            </w:r>
          </w:p>
          <w:p w14:paraId="3BE6B5BD" w14:textId="1C50CAE8" w:rsidR="00B73892" w:rsidRPr="001F1434" w:rsidRDefault="00B73892" w:rsidP="001F1434">
            <w:pPr>
              <w:pStyle w:val="ListParagraph"/>
              <w:numPr>
                <w:ilvl w:val="0"/>
                <w:numId w:val="5"/>
              </w:numPr>
              <w:ind w:left="313" w:hanging="283"/>
              <w:rPr>
                <w:rFonts w:ascii="Arial" w:hAnsi="Arial" w:cs="Arial"/>
              </w:rPr>
            </w:pPr>
            <w:r>
              <w:rPr>
                <w:rFonts w:ascii="Arial" w:hAnsi="Arial" w:cs="Arial"/>
              </w:rPr>
              <w:t xml:space="preserve">Plastic Building Waste Excerpts </w:t>
            </w:r>
            <w:r w:rsidR="00C335FA">
              <w:rPr>
                <w:rFonts w:ascii="Arial" w:hAnsi="Arial" w:cs="Arial"/>
              </w:rPr>
              <w:t>Starter</w:t>
            </w:r>
          </w:p>
        </w:tc>
      </w:tr>
    </w:tbl>
    <w:p w14:paraId="191AE508" w14:textId="77777777" w:rsidR="001C7A43" w:rsidRPr="001C7A43" w:rsidRDefault="001C7A43">
      <w:pPr>
        <w:rPr>
          <w:rFonts w:ascii="Arial" w:hAnsi="Arial" w:cs="Arial"/>
        </w:rPr>
      </w:pPr>
    </w:p>
    <w:p w14:paraId="1E4642D7" w14:textId="0A3DFEE4" w:rsidR="001C7A43" w:rsidRDefault="00825527" w:rsidP="00825527">
      <w:pPr>
        <w:tabs>
          <w:tab w:val="left" w:pos="2000"/>
        </w:tabs>
        <w:rPr>
          <w:rFonts w:ascii="Arial" w:hAnsi="Arial" w:cs="Arial"/>
          <w:b/>
          <w:bCs/>
        </w:rPr>
      </w:pPr>
      <w:r>
        <w:rPr>
          <w:rFonts w:ascii="Arial" w:hAnsi="Arial" w:cs="Arial"/>
          <w:b/>
          <w:bCs/>
        </w:rPr>
        <w:tab/>
      </w:r>
    </w:p>
    <w:p w14:paraId="07682E46" w14:textId="77777777" w:rsidR="00825527" w:rsidRDefault="00825527" w:rsidP="00825527">
      <w:pPr>
        <w:tabs>
          <w:tab w:val="left" w:pos="2000"/>
        </w:tabs>
        <w:rPr>
          <w:rFonts w:ascii="Arial" w:hAnsi="Arial" w:cs="Arial"/>
          <w:b/>
          <w:bCs/>
        </w:rPr>
      </w:pPr>
    </w:p>
    <w:p w14:paraId="08796873" w14:textId="77777777" w:rsidR="001C7A43" w:rsidRDefault="001C7A43">
      <w:pPr>
        <w:rPr>
          <w:rFonts w:ascii="Arial" w:hAnsi="Arial" w:cs="Arial"/>
          <w:b/>
          <w:bCs/>
        </w:rPr>
      </w:pPr>
    </w:p>
    <w:p w14:paraId="0BFD8F94" w14:textId="087EEDE7" w:rsidR="002B4472" w:rsidRPr="00337FB3" w:rsidRDefault="002B4472">
      <w:pPr>
        <w:rPr>
          <w:rFonts w:ascii="Arial" w:hAnsi="Arial" w:cs="Arial"/>
          <w:b/>
          <w:bCs/>
        </w:rPr>
      </w:pPr>
      <w:r w:rsidRPr="00337FB3">
        <w:rPr>
          <w:rFonts w:ascii="Arial" w:hAnsi="Arial" w:cs="Arial"/>
          <w:b/>
          <w:bCs/>
        </w:rPr>
        <w:t>Acknowledgements</w:t>
      </w:r>
    </w:p>
    <w:p w14:paraId="024C87A1" w14:textId="5750724B" w:rsidR="002B4472" w:rsidRDefault="002B4472">
      <w:pPr>
        <w:rPr>
          <w:rFonts w:ascii="Arial" w:hAnsi="Arial" w:cs="Arial"/>
        </w:rPr>
      </w:pPr>
    </w:p>
    <w:p w14:paraId="1FDC17A9" w14:textId="0FF6A01A" w:rsidR="00313491" w:rsidRDefault="00313491" w:rsidP="00313491">
      <w:pPr>
        <w:rPr>
          <w:rFonts w:ascii="Arial" w:hAnsi="Arial" w:cs="Arial"/>
        </w:rPr>
      </w:pPr>
      <w:r>
        <w:rPr>
          <w:rFonts w:ascii="Arial" w:hAnsi="Arial" w:cs="Arial"/>
        </w:rPr>
        <w:t xml:space="preserve">Amy Pailthorpe </w:t>
      </w:r>
      <w:r w:rsidR="006C78C5">
        <w:rPr>
          <w:rFonts w:ascii="Arial" w:hAnsi="Arial" w:cs="Arial"/>
        </w:rPr>
        <w:t xml:space="preserve">– Lead Writer </w:t>
      </w:r>
      <w:r>
        <w:rPr>
          <w:rFonts w:ascii="Arial" w:hAnsi="Arial" w:cs="Arial"/>
        </w:rPr>
        <w:t>(Casual Resource Developer Lincoln University 2022)</w:t>
      </w:r>
    </w:p>
    <w:p w14:paraId="4A43504D" w14:textId="77777777" w:rsidR="00313491" w:rsidRPr="00DB174D" w:rsidRDefault="00313491" w:rsidP="00313491">
      <w:pPr>
        <w:rPr>
          <w:rFonts w:ascii="Arial" w:hAnsi="Arial" w:cs="Arial"/>
        </w:rPr>
      </w:pPr>
    </w:p>
    <w:p w14:paraId="443D8CC6" w14:textId="11A0C723" w:rsidR="00337FB3" w:rsidRDefault="00337FB3">
      <w:pPr>
        <w:rPr>
          <w:rFonts w:ascii="Arial" w:hAnsi="Arial" w:cs="Arial"/>
        </w:rPr>
      </w:pPr>
      <w:r>
        <w:rPr>
          <w:rFonts w:ascii="Arial" w:hAnsi="Arial" w:cs="Arial"/>
        </w:rPr>
        <w:t xml:space="preserve">Lauren Roberts – </w:t>
      </w:r>
      <w:r w:rsidR="00FC302D">
        <w:rPr>
          <w:rFonts w:ascii="Arial" w:hAnsi="Arial" w:cs="Arial"/>
        </w:rPr>
        <w:t xml:space="preserve">Co-writer </w:t>
      </w:r>
      <w:r>
        <w:rPr>
          <w:rFonts w:ascii="Arial" w:hAnsi="Arial" w:cs="Arial"/>
        </w:rPr>
        <w:t>Lincoln University</w:t>
      </w:r>
    </w:p>
    <w:p w14:paraId="0A4609D7" w14:textId="6F7E7B61" w:rsidR="003833B1" w:rsidRDefault="003833B1">
      <w:pPr>
        <w:rPr>
          <w:rFonts w:ascii="Arial" w:hAnsi="Arial" w:cs="Arial"/>
        </w:rPr>
      </w:pPr>
      <w:r>
        <w:rPr>
          <w:rFonts w:ascii="Arial" w:hAnsi="Arial" w:cs="Arial"/>
        </w:rPr>
        <w:t xml:space="preserve">Victoria Flynn </w:t>
      </w:r>
      <w:r w:rsidR="00FC302D">
        <w:rPr>
          <w:rFonts w:ascii="Arial" w:hAnsi="Arial" w:cs="Arial"/>
        </w:rPr>
        <w:t>–</w:t>
      </w:r>
      <w:r>
        <w:rPr>
          <w:rFonts w:ascii="Arial" w:hAnsi="Arial" w:cs="Arial"/>
        </w:rPr>
        <w:t xml:space="preserve"> </w:t>
      </w:r>
      <w:r w:rsidR="00FC302D">
        <w:rPr>
          <w:rFonts w:ascii="Arial" w:hAnsi="Arial" w:cs="Arial"/>
        </w:rPr>
        <w:t>Technician Lincoln University</w:t>
      </w:r>
    </w:p>
    <w:p w14:paraId="62502C27" w14:textId="78FF550C" w:rsidR="00FC302D" w:rsidRDefault="00C57695">
      <w:pPr>
        <w:rPr>
          <w:rFonts w:ascii="Arial" w:hAnsi="Arial" w:cs="Arial"/>
        </w:rPr>
      </w:pPr>
      <w:r>
        <w:rPr>
          <w:rFonts w:ascii="Arial" w:hAnsi="Arial" w:cs="Arial"/>
        </w:rPr>
        <w:t>Leann</w:t>
      </w:r>
      <w:r w:rsidR="005440C0">
        <w:rPr>
          <w:rFonts w:ascii="Arial" w:hAnsi="Arial" w:cs="Arial"/>
        </w:rPr>
        <w:t>e Hassall – Technician Lincoln University</w:t>
      </w:r>
    </w:p>
    <w:p w14:paraId="598F593E" w14:textId="48F8DB38" w:rsidR="00337FB3" w:rsidRDefault="00337FB3">
      <w:pPr>
        <w:rPr>
          <w:rFonts w:ascii="Arial" w:hAnsi="Arial" w:cs="Arial"/>
        </w:rPr>
      </w:pPr>
    </w:p>
    <w:p w14:paraId="3778253A" w14:textId="4B686FDD" w:rsidR="00437E62" w:rsidRDefault="00B50EBB">
      <w:pPr>
        <w:rPr>
          <w:rFonts w:ascii="Arial" w:hAnsi="Arial" w:cs="Arial"/>
        </w:rPr>
      </w:pPr>
      <w:r>
        <w:rPr>
          <w:rFonts w:ascii="Arial" w:hAnsi="Arial" w:cs="Arial"/>
        </w:rPr>
        <w:t>Andrea Hills, Willem To</w:t>
      </w:r>
      <w:r w:rsidR="00437E62">
        <w:rPr>
          <w:rFonts w:ascii="Arial" w:hAnsi="Arial" w:cs="Arial"/>
        </w:rPr>
        <w:t>lhoek and Leo Yang – Lincoln High School</w:t>
      </w:r>
    </w:p>
    <w:p w14:paraId="0098607C" w14:textId="14445714" w:rsidR="00437E62" w:rsidRDefault="00437E62">
      <w:pPr>
        <w:rPr>
          <w:rFonts w:ascii="Arial" w:hAnsi="Arial" w:cs="Arial"/>
        </w:rPr>
      </w:pPr>
      <w:r>
        <w:rPr>
          <w:rFonts w:ascii="Arial" w:hAnsi="Arial" w:cs="Arial"/>
        </w:rPr>
        <w:t>Brendon Monk – Paraparaumu College</w:t>
      </w:r>
    </w:p>
    <w:p w14:paraId="1CCD64D2" w14:textId="3884A491" w:rsidR="00437E62" w:rsidRDefault="00437E62">
      <w:pPr>
        <w:rPr>
          <w:rFonts w:ascii="Arial" w:hAnsi="Arial" w:cs="Arial"/>
        </w:rPr>
      </w:pPr>
      <w:r>
        <w:rPr>
          <w:rFonts w:ascii="Arial" w:hAnsi="Arial" w:cs="Arial"/>
        </w:rPr>
        <w:t xml:space="preserve">Carolyn Green </w:t>
      </w:r>
      <w:r w:rsidR="00DD4B9E">
        <w:rPr>
          <w:rFonts w:ascii="Arial" w:hAnsi="Arial" w:cs="Arial"/>
        </w:rPr>
        <w:t>–</w:t>
      </w:r>
      <w:r>
        <w:rPr>
          <w:rFonts w:ascii="Arial" w:hAnsi="Arial" w:cs="Arial"/>
        </w:rPr>
        <w:t xml:space="preserve"> </w:t>
      </w:r>
      <w:r w:rsidR="00DD4B9E">
        <w:rPr>
          <w:rFonts w:ascii="Arial" w:hAnsi="Arial" w:cs="Arial"/>
        </w:rPr>
        <w:t>Rolleston College</w:t>
      </w:r>
    </w:p>
    <w:p w14:paraId="53AA1ABA" w14:textId="4877C635" w:rsidR="00C44BD7" w:rsidRDefault="00C44BD7">
      <w:pPr>
        <w:rPr>
          <w:rFonts w:ascii="Arial" w:hAnsi="Arial" w:cs="Arial"/>
        </w:rPr>
      </w:pPr>
      <w:r>
        <w:rPr>
          <w:rFonts w:ascii="Arial" w:hAnsi="Arial" w:cs="Arial"/>
        </w:rPr>
        <w:t xml:space="preserve">Linda Haycock </w:t>
      </w:r>
      <w:r w:rsidR="002E5900">
        <w:rPr>
          <w:rFonts w:ascii="Arial" w:hAnsi="Arial" w:cs="Arial"/>
        </w:rPr>
        <w:t>–</w:t>
      </w:r>
      <w:r>
        <w:rPr>
          <w:rFonts w:ascii="Arial" w:hAnsi="Arial" w:cs="Arial"/>
        </w:rPr>
        <w:t xml:space="preserve"> Green</w:t>
      </w:r>
      <w:r w:rsidR="002E5900">
        <w:rPr>
          <w:rFonts w:ascii="Arial" w:hAnsi="Arial" w:cs="Arial"/>
        </w:rPr>
        <w:t xml:space="preserve"> Bay High School</w:t>
      </w:r>
    </w:p>
    <w:p w14:paraId="0DCBED3C" w14:textId="6358CCAB" w:rsidR="005440C0" w:rsidRDefault="005440C0">
      <w:pPr>
        <w:rPr>
          <w:rFonts w:ascii="Arial" w:hAnsi="Arial" w:cs="Arial"/>
        </w:rPr>
      </w:pPr>
    </w:p>
    <w:p w14:paraId="60B0ACF6" w14:textId="250116D5" w:rsidR="005440C0" w:rsidRDefault="007F5F8D">
      <w:pPr>
        <w:rPr>
          <w:rFonts w:ascii="Arial" w:hAnsi="Arial" w:cs="Arial"/>
        </w:rPr>
      </w:pPr>
      <w:r>
        <w:rPr>
          <w:rFonts w:ascii="Arial" w:hAnsi="Arial" w:cs="Arial"/>
        </w:rPr>
        <w:t>Tom O’Sullivan – CEO Campaign for Wool</w:t>
      </w:r>
    </w:p>
    <w:p w14:paraId="35D5C1B8" w14:textId="290DDD74" w:rsidR="007F5F8D" w:rsidRDefault="007D6569">
      <w:pPr>
        <w:rPr>
          <w:rFonts w:ascii="Arial" w:hAnsi="Arial" w:cs="Arial"/>
        </w:rPr>
      </w:pPr>
      <w:r>
        <w:rPr>
          <w:rFonts w:ascii="Arial" w:hAnsi="Arial" w:cs="Arial"/>
        </w:rPr>
        <w:t xml:space="preserve">Peter Weber </w:t>
      </w:r>
      <w:r w:rsidR="00070BA2">
        <w:rPr>
          <w:rFonts w:ascii="Arial" w:hAnsi="Arial" w:cs="Arial"/>
        </w:rPr>
        <w:t>– PV Weber Wools Ltd.</w:t>
      </w:r>
    </w:p>
    <w:p w14:paraId="13F57D0A" w14:textId="4BCAB090" w:rsidR="00070BA2" w:rsidRDefault="00070BA2">
      <w:pPr>
        <w:rPr>
          <w:rFonts w:ascii="Arial" w:hAnsi="Arial" w:cs="Arial"/>
        </w:rPr>
      </w:pPr>
    </w:p>
    <w:p w14:paraId="39E46C8A" w14:textId="3F9A42AC" w:rsidR="00070BA2" w:rsidRDefault="00FB4055">
      <w:pPr>
        <w:rPr>
          <w:rFonts w:ascii="Arial" w:hAnsi="Arial" w:cs="Arial"/>
        </w:rPr>
      </w:pPr>
      <w:r>
        <w:rPr>
          <w:rFonts w:ascii="Arial" w:hAnsi="Arial" w:cs="Arial"/>
        </w:rPr>
        <w:t xml:space="preserve">Hanna Potgeiter </w:t>
      </w:r>
      <w:r w:rsidR="00A616E5">
        <w:rPr>
          <w:rFonts w:ascii="Arial" w:hAnsi="Arial" w:cs="Arial"/>
        </w:rPr>
        <w:t>–</w:t>
      </w:r>
      <w:r>
        <w:rPr>
          <w:rFonts w:ascii="Arial" w:hAnsi="Arial" w:cs="Arial"/>
        </w:rPr>
        <w:t xml:space="preserve"> </w:t>
      </w:r>
      <w:r w:rsidR="00A616E5">
        <w:rPr>
          <w:rFonts w:ascii="Arial" w:hAnsi="Arial" w:cs="Arial"/>
        </w:rPr>
        <w:t>Inzone Industries Ltd. (Mammoth insulation samples)</w:t>
      </w:r>
    </w:p>
    <w:p w14:paraId="1BFCA364" w14:textId="12C620B4" w:rsidR="00A616E5" w:rsidRDefault="0033502A">
      <w:pPr>
        <w:rPr>
          <w:rFonts w:ascii="Arial" w:hAnsi="Arial" w:cs="Arial"/>
        </w:rPr>
      </w:pPr>
      <w:r>
        <w:rPr>
          <w:rFonts w:ascii="Arial" w:hAnsi="Arial" w:cs="Arial"/>
        </w:rPr>
        <w:t xml:space="preserve">Lester Smit </w:t>
      </w:r>
      <w:r w:rsidR="00D00706">
        <w:rPr>
          <w:rFonts w:ascii="Arial" w:hAnsi="Arial" w:cs="Arial"/>
        </w:rPr>
        <w:t>–</w:t>
      </w:r>
      <w:r>
        <w:rPr>
          <w:rFonts w:ascii="Arial" w:hAnsi="Arial" w:cs="Arial"/>
        </w:rPr>
        <w:t xml:space="preserve"> </w:t>
      </w:r>
      <w:r w:rsidR="00D00706">
        <w:rPr>
          <w:rFonts w:ascii="Arial" w:hAnsi="Arial" w:cs="Arial"/>
        </w:rPr>
        <w:t>Expol Ltd. (Expol insulation samples)</w:t>
      </w:r>
    </w:p>
    <w:p w14:paraId="55E1522F" w14:textId="52AA8800" w:rsidR="00D00706" w:rsidRDefault="007C6688">
      <w:pPr>
        <w:rPr>
          <w:rFonts w:ascii="Arial" w:hAnsi="Arial" w:cs="Arial"/>
        </w:rPr>
      </w:pPr>
      <w:r>
        <w:rPr>
          <w:rFonts w:ascii="Arial" w:hAnsi="Arial" w:cs="Arial"/>
        </w:rPr>
        <w:t>Richard Bennett</w:t>
      </w:r>
      <w:r w:rsidR="000C15C5">
        <w:rPr>
          <w:rFonts w:ascii="Arial" w:hAnsi="Arial" w:cs="Arial"/>
        </w:rPr>
        <w:t xml:space="preserve"> </w:t>
      </w:r>
      <w:r w:rsidR="00D5184A">
        <w:rPr>
          <w:rFonts w:ascii="Arial" w:hAnsi="Arial" w:cs="Arial"/>
        </w:rPr>
        <w:t>–</w:t>
      </w:r>
      <w:r w:rsidR="000C15C5">
        <w:rPr>
          <w:rFonts w:ascii="Arial" w:hAnsi="Arial" w:cs="Arial"/>
        </w:rPr>
        <w:t xml:space="preserve"> </w:t>
      </w:r>
      <w:r w:rsidR="00D5184A">
        <w:rPr>
          <w:rFonts w:ascii="Arial" w:hAnsi="Arial" w:cs="Arial"/>
        </w:rPr>
        <w:t>Wool Insulation NZ (Loose fill wool samples)</w:t>
      </w:r>
    </w:p>
    <w:p w14:paraId="733037B9" w14:textId="7E595F5C" w:rsidR="00D5184A" w:rsidRDefault="00D5184A">
      <w:pPr>
        <w:rPr>
          <w:rFonts w:ascii="Arial" w:hAnsi="Arial" w:cs="Arial"/>
        </w:rPr>
      </w:pPr>
      <w:r>
        <w:rPr>
          <w:rFonts w:ascii="Arial" w:hAnsi="Arial" w:cs="Arial"/>
        </w:rPr>
        <w:t>Terra Lanna (Wool batt samples)</w:t>
      </w:r>
    </w:p>
    <w:p w14:paraId="45AC3792" w14:textId="35FBB785" w:rsidR="00D5184A" w:rsidRDefault="003F6FCE">
      <w:pPr>
        <w:rPr>
          <w:rFonts w:ascii="Arial" w:hAnsi="Arial" w:cs="Arial"/>
        </w:rPr>
      </w:pPr>
      <w:r>
        <w:rPr>
          <w:rFonts w:ascii="Arial" w:hAnsi="Arial" w:cs="Arial"/>
        </w:rPr>
        <w:t xml:space="preserve">Craig Cuff and Melissa </w:t>
      </w:r>
      <w:r w:rsidR="00E8270B">
        <w:rPr>
          <w:rFonts w:ascii="Arial" w:hAnsi="Arial" w:cs="Arial"/>
        </w:rPr>
        <w:t>Semmens – Comfor</w:t>
      </w:r>
      <w:r w:rsidR="00CE5F1C">
        <w:rPr>
          <w:rFonts w:ascii="Arial" w:hAnsi="Arial" w:cs="Arial"/>
        </w:rPr>
        <w:t>tTech (Pink Batts samples)</w:t>
      </w:r>
    </w:p>
    <w:p w14:paraId="14BC421C" w14:textId="1540E904" w:rsidR="002E5900" w:rsidRDefault="002E5900">
      <w:pPr>
        <w:rPr>
          <w:rFonts w:ascii="Arial" w:hAnsi="Arial" w:cs="Arial"/>
        </w:rPr>
      </w:pPr>
    </w:p>
    <w:p w14:paraId="763804CF" w14:textId="3B4C8CD8" w:rsidR="002E5900" w:rsidRDefault="002E5900">
      <w:pPr>
        <w:rPr>
          <w:rFonts w:ascii="Arial" w:hAnsi="Arial" w:cs="Arial"/>
        </w:rPr>
      </w:pPr>
      <w:r>
        <w:rPr>
          <w:rFonts w:ascii="Arial" w:hAnsi="Arial" w:cs="Arial"/>
        </w:rPr>
        <w:t xml:space="preserve">Photographs taken by Amy Pailthorpe at Lincoln University or sourced free from </w:t>
      </w:r>
      <w:hyperlink r:id="rId23" w:history="1">
        <w:r w:rsidRPr="00B30144">
          <w:rPr>
            <w:rStyle w:val="Hyperlink"/>
            <w:rFonts w:ascii="Arial" w:hAnsi="Arial" w:cs="Arial"/>
          </w:rPr>
          <w:t xml:space="preserve">Adobe </w:t>
        </w:r>
        <w:r w:rsidR="00B30144" w:rsidRPr="00B30144">
          <w:rPr>
            <w:rStyle w:val="Hyperlink"/>
            <w:rFonts w:ascii="Arial" w:hAnsi="Arial" w:cs="Arial"/>
          </w:rPr>
          <w:t>Stock Images</w:t>
        </w:r>
      </w:hyperlink>
      <w:r w:rsidR="00B30144">
        <w:rPr>
          <w:rFonts w:ascii="Arial" w:hAnsi="Arial" w:cs="Arial"/>
        </w:rPr>
        <w:t xml:space="preserve"> </w:t>
      </w:r>
    </w:p>
    <w:p w14:paraId="4874F9D2" w14:textId="4AA0BEBC" w:rsidR="00337FB3" w:rsidRDefault="00337FB3">
      <w:pPr>
        <w:rPr>
          <w:rFonts w:ascii="Arial" w:hAnsi="Arial" w:cs="Arial"/>
        </w:rPr>
      </w:pPr>
    </w:p>
    <w:p w14:paraId="66B85C06" w14:textId="77777777" w:rsidR="00313491" w:rsidRPr="00DB174D" w:rsidRDefault="00313491">
      <w:pPr>
        <w:rPr>
          <w:rFonts w:ascii="Arial" w:hAnsi="Arial" w:cs="Arial"/>
        </w:rPr>
      </w:pPr>
    </w:p>
    <w:sectPr w:rsidR="00313491" w:rsidRPr="00DB174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C2F84" w14:textId="77777777" w:rsidR="002D6CE7" w:rsidRDefault="002D6CE7" w:rsidP="00922891">
      <w:pPr>
        <w:spacing w:line="240" w:lineRule="auto"/>
      </w:pPr>
      <w:r>
        <w:separator/>
      </w:r>
    </w:p>
  </w:endnote>
  <w:endnote w:type="continuationSeparator" w:id="0">
    <w:p w14:paraId="79B8BD68" w14:textId="77777777" w:rsidR="002D6CE7" w:rsidRDefault="002D6CE7" w:rsidP="009228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D8F9D" w14:textId="77777777" w:rsidR="00922891" w:rsidRDefault="00922891" w:rsidP="00A37E39">
    <w:pPr>
      <w:pStyle w:val="Footer"/>
      <w:jc w:val="center"/>
      <w:rPr>
        <w:noProof/>
        <w:sz w:val="20"/>
        <w:lang w:eastAsia="en-NZ"/>
      </w:rPr>
    </w:pPr>
  </w:p>
  <w:p w14:paraId="569E052B" w14:textId="5EC1307A" w:rsidR="00922891" w:rsidRDefault="00922891">
    <w:pPr>
      <w:pStyle w:val="Footer"/>
    </w:pPr>
    <w:r w:rsidRPr="008F5DF2">
      <w:rPr>
        <w:noProof/>
        <w:sz w:val="20"/>
        <w:lang w:eastAsia="en-NZ"/>
      </w:rPr>
      <w:drawing>
        <wp:anchor distT="0" distB="0" distL="114300" distR="114300" simplePos="0" relativeHeight="251659264" behindDoc="1" locked="0" layoutInCell="1" allowOverlap="1" wp14:anchorId="2E4CF32B" wp14:editId="45EE3702">
          <wp:simplePos x="0" y="0"/>
          <wp:positionH relativeFrom="page">
            <wp:align>left</wp:align>
          </wp:positionH>
          <wp:positionV relativeFrom="bottomMargin">
            <wp:align>top</wp:align>
          </wp:positionV>
          <wp:extent cx="7559640" cy="682560"/>
          <wp:effectExtent l="0" t="0" r="381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llowOn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40" cy="6825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66E5F" w14:textId="77777777" w:rsidR="002D6CE7" w:rsidRDefault="002D6CE7" w:rsidP="00922891">
      <w:pPr>
        <w:spacing w:line="240" w:lineRule="auto"/>
      </w:pPr>
      <w:r>
        <w:separator/>
      </w:r>
    </w:p>
  </w:footnote>
  <w:footnote w:type="continuationSeparator" w:id="0">
    <w:p w14:paraId="7F3DE67C" w14:textId="77777777" w:rsidR="002D6CE7" w:rsidRDefault="002D6CE7" w:rsidP="0092289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F083B"/>
    <w:multiLevelType w:val="hybridMultilevel"/>
    <w:tmpl w:val="182823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2710487"/>
    <w:multiLevelType w:val="hybridMultilevel"/>
    <w:tmpl w:val="882A5408"/>
    <w:lvl w:ilvl="0" w:tplc="77CC5904">
      <w:start w:val="1"/>
      <w:numFmt w:val="bullet"/>
      <w:lvlText w:val="-"/>
      <w:lvlJc w:val="left"/>
      <w:pPr>
        <w:ind w:left="410" w:hanging="360"/>
      </w:pPr>
      <w:rPr>
        <w:rFonts w:ascii="Calibri" w:eastAsiaTheme="minorHAnsi" w:hAnsi="Calibri" w:cs="Calibri" w:hint="default"/>
      </w:rPr>
    </w:lvl>
    <w:lvl w:ilvl="1" w:tplc="14090003" w:tentative="1">
      <w:start w:val="1"/>
      <w:numFmt w:val="bullet"/>
      <w:lvlText w:val="o"/>
      <w:lvlJc w:val="left"/>
      <w:pPr>
        <w:ind w:left="1130" w:hanging="360"/>
      </w:pPr>
      <w:rPr>
        <w:rFonts w:ascii="Courier New" w:hAnsi="Courier New" w:cs="Courier New" w:hint="default"/>
      </w:rPr>
    </w:lvl>
    <w:lvl w:ilvl="2" w:tplc="14090005" w:tentative="1">
      <w:start w:val="1"/>
      <w:numFmt w:val="bullet"/>
      <w:lvlText w:val=""/>
      <w:lvlJc w:val="left"/>
      <w:pPr>
        <w:ind w:left="1850" w:hanging="360"/>
      </w:pPr>
      <w:rPr>
        <w:rFonts w:ascii="Wingdings" w:hAnsi="Wingdings" w:hint="default"/>
      </w:rPr>
    </w:lvl>
    <w:lvl w:ilvl="3" w:tplc="14090001" w:tentative="1">
      <w:start w:val="1"/>
      <w:numFmt w:val="bullet"/>
      <w:lvlText w:val=""/>
      <w:lvlJc w:val="left"/>
      <w:pPr>
        <w:ind w:left="2570" w:hanging="360"/>
      </w:pPr>
      <w:rPr>
        <w:rFonts w:ascii="Symbol" w:hAnsi="Symbol" w:hint="default"/>
      </w:rPr>
    </w:lvl>
    <w:lvl w:ilvl="4" w:tplc="14090003" w:tentative="1">
      <w:start w:val="1"/>
      <w:numFmt w:val="bullet"/>
      <w:lvlText w:val="o"/>
      <w:lvlJc w:val="left"/>
      <w:pPr>
        <w:ind w:left="3290" w:hanging="360"/>
      </w:pPr>
      <w:rPr>
        <w:rFonts w:ascii="Courier New" w:hAnsi="Courier New" w:cs="Courier New" w:hint="default"/>
      </w:rPr>
    </w:lvl>
    <w:lvl w:ilvl="5" w:tplc="14090005" w:tentative="1">
      <w:start w:val="1"/>
      <w:numFmt w:val="bullet"/>
      <w:lvlText w:val=""/>
      <w:lvlJc w:val="left"/>
      <w:pPr>
        <w:ind w:left="4010" w:hanging="360"/>
      </w:pPr>
      <w:rPr>
        <w:rFonts w:ascii="Wingdings" w:hAnsi="Wingdings" w:hint="default"/>
      </w:rPr>
    </w:lvl>
    <w:lvl w:ilvl="6" w:tplc="14090001" w:tentative="1">
      <w:start w:val="1"/>
      <w:numFmt w:val="bullet"/>
      <w:lvlText w:val=""/>
      <w:lvlJc w:val="left"/>
      <w:pPr>
        <w:ind w:left="4730" w:hanging="360"/>
      </w:pPr>
      <w:rPr>
        <w:rFonts w:ascii="Symbol" w:hAnsi="Symbol" w:hint="default"/>
      </w:rPr>
    </w:lvl>
    <w:lvl w:ilvl="7" w:tplc="14090003" w:tentative="1">
      <w:start w:val="1"/>
      <w:numFmt w:val="bullet"/>
      <w:lvlText w:val="o"/>
      <w:lvlJc w:val="left"/>
      <w:pPr>
        <w:ind w:left="5450" w:hanging="360"/>
      </w:pPr>
      <w:rPr>
        <w:rFonts w:ascii="Courier New" w:hAnsi="Courier New" w:cs="Courier New" w:hint="default"/>
      </w:rPr>
    </w:lvl>
    <w:lvl w:ilvl="8" w:tplc="14090005" w:tentative="1">
      <w:start w:val="1"/>
      <w:numFmt w:val="bullet"/>
      <w:lvlText w:val=""/>
      <w:lvlJc w:val="left"/>
      <w:pPr>
        <w:ind w:left="6170" w:hanging="360"/>
      </w:pPr>
      <w:rPr>
        <w:rFonts w:ascii="Wingdings" w:hAnsi="Wingdings" w:hint="default"/>
      </w:rPr>
    </w:lvl>
  </w:abstractNum>
  <w:abstractNum w:abstractNumId="2" w15:restartNumberingAfterBreak="0">
    <w:nsid w:val="5C405133"/>
    <w:multiLevelType w:val="hybridMultilevel"/>
    <w:tmpl w:val="FF784F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72910085"/>
    <w:multiLevelType w:val="hybridMultilevel"/>
    <w:tmpl w:val="1760422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745701A3"/>
    <w:multiLevelType w:val="hybridMultilevel"/>
    <w:tmpl w:val="A1FCE9FA"/>
    <w:lvl w:ilvl="0" w:tplc="203C01CE">
      <w:start w:val="1"/>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224755181">
    <w:abstractNumId w:val="3"/>
  </w:num>
  <w:num w:numId="2" w16cid:durableId="488833130">
    <w:abstractNumId w:val="4"/>
  </w:num>
  <w:num w:numId="3" w16cid:durableId="541864033">
    <w:abstractNumId w:val="1"/>
  </w:num>
  <w:num w:numId="4" w16cid:durableId="907764544">
    <w:abstractNumId w:val="2"/>
  </w:num>
  <w:num w:numId="5" w16cid:durableId="100802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472"/>
    <w:rsid w:val="00021E23"/>
    <w:rsid w:val="00033CC8"/>
    <w:rsid w:val="000549EA"/>
    <w:rsid w:val="0006030E"/>
    <w:rsid w:val="00070BA2"/>
    <w:rsid w:val="000C15C5"/>
    <w:rsid w:val="000C4696"/>
    <w:rsid w:val="000F0EBF"/>
    <w:rsid w:val="00136DD2"/>
    <w:rsid w:val="00146336"/>
    <w:rsid w:val="00164021"/>
    <w:rsid w:val="0018184C"/>
    <w:rsid w:val="001C5F80"/>
    <w:rsid w:val="001C7A43"/>
    <w:rsid w:val="001D01DC"/>
    <w:rsid w:val="001D4198"/>
    <w:rsid w:val="001D5075"/>
    <w:rsid w:val="001D623F"/>
    <w:rsid w:val="001E0835"/>
    <w:rsid w:val="001F01A4"/>
    <w:rsid w:val="001F1434"/>
    <w:rsid w:val="00212B8F"/>
    <w:rsid w:val="0021539B"/>
    <w:rsid w:val="00290F23"/>
    <w:rsid w:val="002A0AA7"/>
    <w:rsid w:val="002A148F"/>
    <w:rsid w:val="002B4472"/>
    <w:rsid w:val="002D6CE7"/>
    <w:rsid w:val="002E5900"/>
    <w:rsid w:val="00313491"/>
    <w:rsid w:val="0033502A"/>
    <w:rsid w:val="00337FB3"/>
    <w:rsid w:val="003458A8"/>
    <w:rsid w:val="00347A1A"/>
    <w:rsid w:val="003607EB"/>
    <w:rsid w:val="00360D68"/>
    <w:rsid w:val="003833B1"/>
    <w:rsid w:val="003A141E"/>
    <w:rsid w:val="003B2113"/>
    <w:rsid w:val="003C091E"/>
    <w:rsid w:val="003C3E06"/>
    <w:rsid w:val="003E20C6"/>
    <w:rsid w:val="003F6FCE"/>
    <w:rsid w:val="004009B4"/>
    <w:rsid w:val="00406384"/>
    <w:rsid w:val="00413C81"/>
    <w:rsid w:val="00417E59"/>
    <w:rsid w:val="004307F0"/>
    <w:rsid w:val="0043736E"/>
    <w:rsid w:val="00437E62"/>
    <w:rsid w:val="00480CA1"/>
    <w:rsid w:val="00481333"/>
    <w:rsid w:val="0049383C"/>
    <w:rsid w:val="00495233"/>
    <w:rsid w:val="004A525C"/>
    <w:rsid w:val="004B3FD2"/>
    <w:rsid w:val="004E49D7"/>
    <w:rsid w:val="004E5EBF"/>
    <w:rsid w:val="004E6A13"/>
    <w:rsid w:val="004F48CC"/>
    <w:rsid w:val="004F5B1E"/>
    <w:rsid w:val="005019A3"/>
    <w:rsid w:val="00510C10"/>
    <w:rsid w:val="0052442D"/>
    <w:rsid w:val="005268A3"/>
    <w:rsid w:val="005440C0"/>
    <w:rsid w:val="00551535"/>
    <w:rsid w:val="00557FAA"/>
    <w:rsid w:val="005719CE"/>
    <w:rsid w:val="00584842"/>
    <w:rsid w:val="00585AAE"/>
    <w:rsid w:val="005952AC"/>
    <w:rsid w:val="005B4497"/>
    <w:rsid w:val="005D5717"/>
    <w:rsid w:val="005E4B2A"/>
    <w:rsid w:val="006072CC"/>
    <w:rsid w:val="00613EF4"/>
    <w:rsid w:val="00613FF4"/>
    <w:rsid w:val="00615677"/>
    <w:rsid w:val="00655C2F"/>
    <w:rsid w:val="00680CC7"/>
    <w:rsid w:val="00683576"/>
    <w:rsid w:val="00683B95"/>
    <w:rsid w:val="006857A3"/>
    <w:rsid w:val="00693B5E"/>
    <w:rsid w:val="006C5EEB"/>
    <w:rsid w:val="006C78C5"/>
    <w:rsid w:val="006D52D1"/>
    <w:rsid w:val="006F19E6"/>
    <w:rsid w:val="00750F35"/>
    <w:rsid w:val="00756EBD"/>
    <w:rsid w:val="0077170E"/>
    <w:rsid w:val="00780A05"/>
    <w:rsid w:val="007910DB"/>
    <w:rsid w:val="007A0CE6"/>
    <w:rsid w:val="007A591E"/>
    <w:rsid w:val="007C168A"/>
    <w:rsid w:val="007C6688"/>
    <w:rsid w:val="007D5FD1"/>
    <w:rsid w:val="007D6569"/>
    <w:rsid w:val="007D7CD0"/>
    <w:rsid w:val="007E1EAB"/>
    <w:rsid w:val="007F00A1"/>
    <w:rsid w:val="007F4BC7"/>
    <w:rsid w:val="007F5F8D"/>
    <w:rsid w:val="008107DD"/>
    <w:rsid w:val="00810FE5"/>
    <w:rsid w:val="00825527"/>
    <w:rsid w:val="008260C2"/>
    <w:rsid w:val="008A54A1"/>
    <w:rsid w:val="008E7282"/>
    <w:rsid w:val="00900A89"/>
    <w:rsid w:val="00902D74"/>
    <w:rsid w:val="00910CB6"/>
    <w:rsid w:val="0091335B"/>
    <w:rsid w:val="00916073"/>
    <w:rsid w:val="00922891"/>
    <w:rsid w:val="00980269"/>
    <w:rsid w:val="009824C6"/>
    <w:rsid w:val="009B5A83"/>
    <w:rsid w:val="009B712D"/>
    <w:rsid w:val="009E25AE"/>
    <w:rsid w:val="00A06789"/>
    <w:rsid w:val="00A2001C"/>
    <w:rsid w:val="00A25FB7"/>
    <w:rsid w:val="00A35129"/>
    <w:rsid w:val="00A37E39"/>
    <w:rsid w:val="00A5682D"/>
    <w:rsid w:val="00A57E0D"/>
    <w:rsid w:val="00A616E5"/>
    <w:rsid w:val="00A62DC5"/>
    <w:rsid w:val="00A93F1C"/>
    <w:rsid w:val="00AA4313"/>
    <w:rsid w:val="00AC4122"/>
    <w:rsid w:val="00AC7942"/>
    <w:rsid w:val="00B30144"/>
    <w:rsid w:val="00B417A9"/>
    <w:rsid w:val="00B439DD"/>
    <w:rsid w:val="00B47B6D"/>
    <w:rsid w:val="00B50C03"/>
    <w:rsid w:val="00B50EBB"/>
    <w:rsid w:val="00B51026"/>
    <w:rsid w:val="00B63298"/>
    <w:rsid w:val="00B73892"/>
    <w:rsid w:val="00B82C52"/>
    <w:rsid w:val="00B840FA"/>
    <w:rsid w:val="00BE0634"/>
    <w:rsid w:val="00BE2DDF"/>
    <w:rsid w:val="00BE6DBB"/>
    <w:rsid w:val="00BF2FAD"/>
    <w:rsid w:val="00C12632"/>
    <w:rsid w:val="00C20194"/>
    <w:rsid w:val="00C21ECD"/>
    <w:rsid w:val="00C335FA"/>
    <w:rsid w:val="00C44BD7"/>
    <w:rsid w:val="00C544C6"/>
    <w:rsid w:val="00C57695"/>
    <w:rsid w:val="00C8375B"/>
    <w:rsid w:val="00C83A00"/>
    <w:rsid w:val="00C85405"/>
    <w:rsid w:val="00CA451B"/>
    <w:rsid w:val="00CB44F0"/>
    <w:rsid w:val="00CD5625"/>
    <w:rsid w:val="00CE1058"/>
    <w:rsid w:val="00CE3EC4"/>
    <w:rsid w:val="00CE5F1C"/>
    <w:rsid w:val="00D00706"/>
    <w:rsid w:val="00D42B6C"/>
    <w:rsid w:val="00D5184A"/>
    <w:rsid w:val="00D5322D"/>
    <w:rsid w:val="00D742FC"/>
    <w:rsid w:val="00D75AED"/>
    <w:rsid w:val="00D9289B"/>
    <w:rsid w:val="00DB174D"/>
    <w:rsid w:val="00DD0C85"/>
    <w:rsid w:val="00DD28C3"/>
    <w:rsid w:val="00DD4B9E"/>
    <w:rsid w:val="00DE1B5B"/>
    <w:rsid w:val="00DF20F6"/>
    <w:rsid w:val="00DF31A8"/>
    <w:rsid w:val="00E30E0F"/>
    <w:rsid w:val="00E44DFE"/>
    <w:rsid w:val="00E56F97"/>
    <w:rsid w:val="00E60288"/>
    <w:rsid w:val="00E8270B"/>
    <w:rsid w:val="00E94318"/>
    <w:rsid w:val="00EA35E5"/>
    <w:rsid w:val="00EA696F"/>
    <w:rsid w:val="00EC7DBF"/>
    <w:rsid w:val="00ED52CB"/>
    <w:rsid w:val="00EE22D7"/>
    <w:rsid w:val="00EF784B"/>
    <w:rsid w:val="00F0049A"/>
    <w:rsid w:val="00F13E3E"/>
    <w:rsid w:val="00F340E1"/>
    <w:rsid w:val="00F51C91"/>
    <w:rsid w:val="00F55408"/>
    <w:rsid w:val="00F60C7A"/>
    <w:rsid w:val="00F65229"/>
    <w:rsid w:val="00FA0851"/>
    <w:rsid w:val="00FA7E7B"/>
    <w:rsid w:val="00FB4055"/>
    <w:rsid w:val="00FB6814"/>
    <w:rsid w:val="00FB7584"/>
    <w:rsid w:val="00FC302D"/>
    <w:rsid w:val="00FE7DE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47E4E"/>
  <w15:chartTrackingRefBased/>
  <w15:docId w15:val="{8E111F84-7FC9-487C-811E-5240D01E4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184C"/>
    <w:rPr>
      <w:color w:val="0563C1" w:themeColor="hyperlink"/>
      <w:u w:val="single"/>
    </w:rPr>
  </w:style>
  <w:style w:type="character" w:styleId="UnresolvedMention">
    <w:name w:val="Unresolved Mention"/>
    <w:basedOn w:val="DefaultParagraphFont"/>
    <w:uiPriority w:val="99"/>
    <w:semiHidden/>
    <w:unhideWhenUsed/>
    <w:rsid w:val="0018184C"/>
    <w:rPr>
      <w:color w:val="605E5C"/>
      <w:shd w:val="clear" w:color="auto" w:fill="E1DFDD"/>
    </w:rPr>
  </w:style>
  <w:style w:type="paragraph" w:styleId="ListParagraph">
    <w:name w:val="List Paragraph"/>
    <w:basedOn w:val="Normal"/>
    <w:uiPriority w:val="34"/>
    <w:qFormat/>
    <w:rsid w:val="00F340E1"/>
    <w:pPr>
      <w:ind w:left="720"/>
      <w:contextualSpacing/>
    </w:pPr>
  </w:style>
  <w:style w:type="table" w:styleId="TableGrid">
    <w:name w:val="Table Grid"/>
    <w:basedOn w:val="TableNormal"/>
    <w:uiPriority w:val="39"/>
    <w:rsid w:val="006C5EE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2891"/>
    <w:pPr>
      <w:tabs>
        <w:tab w:val="center" w:pos="4513"/>
        <w:tab w:val="right" w:pos="9026"/>
      </w:tabs>
      <w:spacing w:line="240" w:lineRule="auto"/>
    </w:pPr>
  </w:style>
  <w:style w:type="character" w:customStyle="1" w:styleId="HeaderChar">
    <w:name w:val="Header Char"/>
    <w:basedOn w:val="DefaultParagraphFont"/>
    <w:link w:val="Header"/>
    <w:uiPriority w:val="99"/>
    <w:rsid w:val="00922891"/>
  </w:style>
  <w:style w:type="paragraph" w:styleId="Footer">
    <w:name w:val="footer"/>
    <w:basedOn w:val="Normal"/>
    <w:link w:val="FooterChar"/>
    <w:uiPriority w:val="99"/>
    <w:unhideWhenUsed/>
    <w:rsid w:val="00922891"/>
    <w:pPr>
      <w:tabs>
        <w:tab w:val="center" w:pos="4513"/>
        <w:tab w:val="right" w:pos="9026"/>
      </w:tabs>
      <w:spacing w:line="240" w:lineRule="auto"/>
    </w:pPr>
  </w:style>
  <w:style w:type="character" w:customStyle="1" w:styleId="FooterChar">
    <w:name w:val="Footer Char"/>
    <w:basedOn w:val="DefaultParagraphFont"/>
    <w:link w:val="Footer"/>
    <w:uiPriority w:val="99"/>
    <w:rsid w:val="009228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nzwool.co.nz/about/" TargetMode="External"/><Relationship Id="rId18" Type="http://schemas.openxmlformats.org/officeDocument/2006/relationships/hyperlink" Target="https://woolchemy.com/" TargetMode="External"/><Relationship Id="rId3" Type="http://schemas.openxmlformats.org/officeDocument/2006/relationships/settings" Target="settings.xml"/><Relationship Id="rId21" Type="http://schemas.openxmlformats.org/officeDocument/2006/relationships/hyperlink" Target="https://www.nzwool.co.nz/" TargetMode="External"/><Relationship Id="rId7" Type="http://schemas.openxmlformats.org/officeDocument/2006/relationships/image" Target="media/image1.png"/><Relationship Id="rId12" Type="http://schemas.openxmlformats.org/officeDocument/2006/relationships/hyperlink" Target="https://www.youtube.com/watch?v=xtwooIEBjiI" TargetMode="External"/><Relationship Id="rId17" Type="http://schemas.openxmlformats.org/officeDocument/2006/relationships/hyperlink" Target="https://www.bigsave.co.nz/our-wool-story/"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zherald.co.nz/the-country/news/bremworth-ceo-defends-strong-wool-over-synthetic-carpet-stance/6T4UKKXNLFNVKS7KFHWOB5VQAY/" TargetMode="External"/><Relationship Id="rId20" Type="http://schemas.openxmlformats.org/officeDocument/2006/relationships/hyperlink" Target="https://www.youtube.com/watch?v=-YmqSDeQrT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cienceonline.tki.org.nz/Teaching-science/Teaching-strategies/Types-of-investigatio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havelockwool.com/" TargetMode="External"/><Relationship Id="rId23" Type="http://schemas.openxmlformats.org/officeDocument/2006/relationships/hyperlink" Target="https://stock.adobe.com/nz?gclid=EAIaIQobChMIh9DjmaSd-wIVmX0rCh3r1wGAEAAYASAAEgLB__D_BwE&amp;ef_id=EAIaIQobChMIh9DjmaSd-wIVmX0rCh3r1wGAEAAYASAAEgLB__D_BwE:G:s&amp;s_kwcid=AL!3085!3!420226198683!e!!g!!adobe%20free%20images!325560647!80690803807&amp;as_channel=sem&amp;as_campclass=brand&amp;as_campaign=NZ|CPRO|Stock|PURCH|CC-AI-ID-PS_Exact|GG||&amp;as_source=google&amp;as_camptype=acquisition&amp;sdid=3F8XBNLZ&amp;mv=search&amp;as_audience=core" TargetMode="External"/><Relationship Id="rId10" Type="http://schemas.openxmlformats.org/officeDocument/2006/relationships/hyperlink" Target="https://www.sciencelearn.org.nz/resources/3038-investigating-in-science" TargetMode="External"/><Relationship Id="rId19" Type="http://schemas.openxmlformats.org/officeDocument/2006/relationships/hyperlink" Target="https://www.shear-edge.com/" TargetMode="External"/><Relationship Id="rId4" Type="http://schemas.openxmlformats.org/officeDocument/2006/relationships/webSettings" Target="webSettings.xml"/><Relationship Id="rId9" Type="http://schemas.openxmlformats.org/officeDocument/2006/relationships/hyperlink" Target="https://ncea.education.govt.nz/science/science/1/2?view=standard" TargetMode="External"/><Relationship Id="rId14" Type="http://schemas.openxmlformats.org/officeDocument/2006/relationships/hyperlink" Target="https://pamunewzealand.com/news/2018/nz-wool-insulating-us-high-performance-home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9405</TotalTime>
  <Pages>8</Pages>
  <Words>2279</Words>
  <Characters>12993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Lincoln University</Company>
  <LinksUpToDate>false</LinksUpToDate>
  <CharactersWithSpaces>15242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Pailthorpe, Amy</dc:creator>
  <cp:keywords/>
  <dc:description/>
  <cp:lastModifiedBy>Pailthorpe, Amy</cp:lastModifiedBy>
  <cp:revision>190</cp:revision>
  <dcterms:created xsi:type="dcterms:W3CDTF">2022-10-19T23:25:00Z</dcterms:created>
  <dcterms:modified xsi:type="dcterms:W3CDTF">2022-11-18T00:34:00Z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-1738700467</vt:i4>
  </property>
  <property fmtid="{D5CDD505-2E9C-101B-9397-08002B2CF9AE}" pid="3" name="_NewReviewCycle">
    <vt:lpwstr/>
  </property>
  <property fmtid="{D5CDD505-2E9C-101B-9397-08002B2CF9AE}" pid="4" name="_EmailSubject">
    <vt:lpwstr>Viticulture resources and 1.2 Unit</vt:lpwstr>
  </property>
  <property fmtid="{D5CDD505-2E9C-101B-9397-08002B2CF9AE}" pid="5" name="_AuthorEmail">
    <vt:lpwstr>Amy.Pailthorpe@lincoln.ac.nz</vt:lpwstr>
  </property>
  <property fmtid="{D5CDD505-2E9C-101B-9397-08002B2CF9AE}" pid="6" name="_AuthorEmailDisplayName">
    <vt:lpwstr>Pailthorpe, Amy</vt:lpwstr>
  </property>
</Properties>
</file>