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0A7300" w:rsidP="00E24EEF">
      <w:pPr>
        <w:jc w:val="center"/>
      </w:pPr>
      <w:r w:rsidRPr="00E24EEF">
        <w:rPr>
          <w:sz w:val="36"/>
          <w:szCs w:val="36"/>
        </w:rPr>
        <w:t xml:space="preserve">Age </w:t>
      </w:r>
      <w:r w:rsidR="00E24EEF" w:rsidRPr="00E24EEF">
        <w:rPr>
          <w:sz w:val="36"/>
          <w:szCs w:val="36"/>
        </w:rPr>
        <w:t>Of The Sea Floor</w:t>
      </w:r>
    </w:p>
    <w:p w:rsidR="000A7300" w:rsidRDefault="000A7300"/>
    <w:p w:rsidR="000A7300" w:rsidRDefault="000A7300" w:rsidP="000A7300">
      <w:pPr>
        <w:ind w:left="-284"/>
        <w:jc w:val="center"/>
      </w:pPr>
      <w:r>
        <w:rPr>
          <w:noProof/>
        </w:rPr>
        <w:drawing>
          <wp:inline distT="0" distB="0" distL="0" distR="0">
            <wp:extent cx="9955530" cy="5584808"/>
            <wp:effectExtent l="0" t="0" r="1270" b="3810"/>
            <wp:docPr id="43923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3091" name="Picture 439230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689" cy="563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A2" w:rsidRPr="00C944A2" w:rsidRDefault="00C944A2" w:rsidP="000A7300">
      <w:pPr>
        <w:ind w:left="-284"/>
        <w:rPr>
          <w:sz w:val="10"/>
          <w:szCs w:val="10"/>
        </w:rPr>
      </w:pPr>
    </w:p>
    <w:p w:rsidR="00704B8B" w:rsidRDefault="00704B8B" w:rsidP="00704B8B">
      <w:r>
        <w:t>This</w:t>
      </w:r>
      <w:r>
        <w:t xml:space="preserve"> map</w:t>
      </w:r>
      <w:r>
        <w:t xml:space="preserve"> made for Earth Science week 2024,</w:t>
      </w:r>
      <w:r>
        <w:t xml:space="preserve"> </w:t>
      </w:r>
      <w:hyperlink r:id="rId6" w:history="1">
        <w:r w:rsidRPr="00A66E08">
          <w:rPr>
            <w:rStyle w:val="Hyperlink"/>
          </w:rPr>
          <w:t>https://agiweb-my.sharepoint.com/personal/smcgee_americangeosciences_org/_layouts/15/onedrive.aspx</w:t>
        </w:r>
      </w:hyperlink>
      <w:r>
        <w:t xml:space="preserve"> </w:t>
      </w:r>
    </w:p>
    <w:p w:rsidR="000A7300" w:rsidRDefault="000A7300">
      <w:pPr>
        <w:sectPr w:rsidR="000A7300" w:rsidSect="000A7300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0A7300" w:rsidRPr="00E24EEF" w:rsidRDefault="000A7300">
      <w:pPr>
        <w:rPr>
          <w:b/>
          <w:bCs/>
          <w:sz w:val="32"/>
          <w:szCs w:val="32"/>
        </w:rPr>
      </w:pPr>
      <w:r w:rsidRPr="00E24EEF">
        <w:rPr>
          <w:b/>
          <w:bCs/>
          <w:sz w:val="32"/>
          <w:szCs w:val="32"/>
        </w:rPr>
        <w:lastRenderedPageBreak/>
        <w:t>Questions</w:t>
      </w:r>
      <w:r w:rsidR="00E24EEF" w:rsidRPr="00E24EEF">
        <w:rPr>
          <w:b/>
          <w:bCs/>
          <w:sz w:val="32"/>
          <w:szCs w:val="32"/>
        </w:rPr>
        <w:t xml:space="preserve"> on the Age of Seafloor Map </w:t>
      </w:r>
    </w:p>
    <w:p w:rsidR="000A7300" w:rsidRDefault="000A7300"/>
    <w:p w:rsidR="000A7300" w:rsidRDefault="000A7300" w:rsidP="000A7300">
      <w:pPr>
        <w:pStyle w:val="ListParagraph"/>
        <w:numPr>
          <w:ilvl w:val="0"/>
          <w:numId w:val="1"/>
        </w:numPr>
      </w:pPr>
      <w:r>
        <w:t>What patterns do you notice?</w:t>
      </w:r>
    </w:p>
    <w:p w:rsidR="00E24EEF" w:rsidRDefault="00E24EEF" w:rsidP="00E24EEF"/>
    <w:p w:rsidR="000A7300" w:rsidRDefault="000A7300" w:rsidP="000A7300">
      <w:pPr>
        <w:pStyle w:val="ListParagraph"/>
        <w:numPr>
          <w:ilvl w:val="0"/>
          <w:numId w:val="1"/>
        </w:numPr>
      </w:pPr>
      <w:r>
        <w:t>What is happening:</w:t>
      </w:r>
    </w:p>
    <w:p w:rsidR="000A7300" w:rsidRDefault="000A7300" w:rsidP="000A7300">
      <w:pPr>
        <w:pStyle w:val="ListParagraph"/>
        <w:numPr>
          <w:ilvl w:val="1"/>
          <w:numId w:val="1"/>
        </w:numPr>
      </w:pPr>
      <w:r>
        <w:t>At the parts of the ocean with a clear colour?</w:t>
      </w:r>
    </w:p>
    <w:p w:rsidR="000A7300" w:rsidRDefault="000A7300" w:rsidP="000A7300">
      <w:pPr>
        <w:pStyle w:val="ListParagraph"/>
        <w:numPr>
          <w:ilvl w:val="1"/>
          <w:numId w:val="1"/>
        </w:numPr>
      </w:pPr>
      <w:r>
        <w:t>At the parts of the ocean with a dark colour?</w:t>
      </w:r>
    </w:p>
    <w:p w:rsidR="00E24EEF" w:rsidRDefault="00E24EEF" w:rsidP="000A7300">
      <w:pPr>
        <w:pStyle w:val="ListParagraph"/>
        <w:numPr>
          <w:ilvl w:val="1"/>
          <w:numId w:val="1"/>
        </w:numPr>
      </w:pPr>
      <w:r>
        <w:t>What does it mean that the purple zone is so thin beside the western coast of South America?</w:t>
      </w:r>
    </w:p>
    <w:p w:rsidR="00E24EEF" w:rsidRDefault="00E24EEF" w:rsidP="00E24EEF"/>
    <w:p w:rsidR="00E24EEF" w:rsidRDefault="00E24EEF" w:rsidP="00E24EEF">
      <w:pPr>
        <w:pStyle w:val="ListParagraph"/>
        <w:numPr>
          <w:ilvl w:val="0"/>
          <w:numId w:val="1"/>
        </w:numPr>
      </w:pPr>
      <w:r>
        <w:t>How does this pattern relate to the tectonic plates</w:t>
      </w:r>
      <w:r>
        <w:t xml:space="preserve"> (see </w:t>
      </w:r>
      <w:r w:rsidR="00704B8B">
        <w:t xml:space="preserve">image </w:t>
      </w:r>
      <w:r>
        <w:t>below)</w:t>
      </w:r>
      <w:r>
        <w:t>?</w:t>
      </w:r>
    </w:p>
    <w:p w:rsidR="00E24EEF" w:rsidRDefault="00E24EEF" w:rsidP="00E24EEF"/>
    <w:p w:rsidR="00E24EEF" w:rsidRDefault="00E24EEF" w:rsidP="00E24EEF">
      <w:pPr>
        <w:pStyle w:val="ListParagraph"/>
        <w:numPr>
          <w:ilvl w:val="0"/>
          <w:numId w:val="1"/>
        </w:numPr>
      </w:pPr>
      <w:r>
        <w:t>How do you think scientists know the age of the sea floor?</w:t>
      </w:r>
    </w:p>
    <w:p w:rsidR="00E24EEF" w:rsidRDefault="00E24EEF" w:rsidP="00E24EEF"/>
    <w:p w:rsidR="00E24EEF" w:rsidRDefault="00E24EEF" w:rsidP="000A7300">
      <w:pPr>
        <w:pStyle w:val="ListParagraph"/>
        <w:numPr>
          <w:ilvl w:val="0"/>
          <w:numId w:val="1"/>
        </w:numPr>
      </w:pPr>
      <w:r>
        <w:t>Referring to the large purple map overleaf, think also about these:</w:t>
      </w:r>
    </w:p>
    <w:p w:rsidR="00E24EEF" w:rsidRPr="00F1324B" w:rsidRDefault="00E24EEF" w:rsidP="00E24EEF">
      <w:pPr>
        <w:numPr>
          <w:ilvl w:val="1"/>
          <w:numId w:val="1"/>
        </w:numPr>
      </w:pPr>
      <w:r w:rsidRPr="00F1324B">
        <w:rPr>
          <w:iCs/>
          <w:lang w:val="en-US"/>
        </w:rPr>
        <w:t>What is left out?</w:t>
      </w:r>
    </w:p>
    <w:p w:rsidR="00E24EEF" w:rsidRPr="00F1324B" w:rsidRDefault="00E24EEF" w:rsidP="00E24EEF">
      <w:pPr>
        <w:numPr>
          <w:ilvl w:val="1"/>
          <w:numId w:val="1"/>
        </w:numPr>
      </w:pPr>
      <w:r w:rsidRPr="00F1324B">
        <w:rPr>
          <w:iCs/>
          <w:lang w:val="en-US"/>
        </w:rPr>
        <w:t>How does this representation get the message across?</w:t>
      </w:r>
    </w:p>
    <w:p w:rsidR="00E24EEF" w:rsidRPr="00704B8B" w:rsidRDefault="00E24EEF" w:rsidP="00E24EEF">
      <w:pPr>
        <w:numPr>
          <w:ilvl w:val="1"/>
          <w:numId w:val="1"/>
        </w:numPr>
      </w:pPr>
      <w:r w:rsidRPr="00F1324B">
        <w:rPr>
          <w:iCs/>
          <w:lang w:val="en-US"/>
        </w:rPr>
        <w:t>Why is it presented in this particular way?</w:t>
      </w:r>
    </w:p>
    <w:p w:rsidR="00704B8B" w:rsidRPr="00704B8B" w:rsidRDefault="00704B8B" w:rsidP="00704B8B"/>
    <w:p w:rsidR="00E24EEF" w:rsidRDefault="00704B8B" w:rsidP="00704B8B">
      <w:pPr>
        <w:pStyle w:val="ListParagraph"/>
        <w:numPr>
          <w:ilvl w:val="0"/>
          <w:numId w:val="1"/>
        </w:numPr>
      </w:pPr>
      <w:r>
        <w:rPr>
          <w:iCs/>
          <w:lang w:val="en-US"/>
        </w:rPr>
        <w:t>Compare and contrast the purple map overleaf with this</w:t>
      </w:r>
      <w:r w:rsidRPr="00704B8B">
        <w:rPr>
          <w:iCs/>
          <w:lang w:val="en-US"/>
        </w:rPr>
        <w:t xml:space="preserve"> 3D image </w:t>
      </w:r>
      <w:hyperlink r:id="rId7" w:history="1">
        <w:r w:rsidRPr="00A66E08">
          <w:rPr>
            <w:rStyle w:val="Hyperlink"/>
          </w:rPr>
          <w:t>https://sos.noaa.gov/catalog/datasets/age-of-the-seafloor/</w:t>
        </w:r>
      </w:hyperlink>
      <w:r>
        <w:t xml:space="preserve">. </w:t>
      </w:r>
    </w:p>
    <w:p w:rsidR="00E24EEF" w:rsidRDefault="00E24EEF" w:rsidP="00E24EEF">
      <w:pPr>
        <w:ind w:left="360"/>
      </w:pPr>
    </w:p>
    <w:p w:rsidR="0075296B" w:rsidRDefault="0075296B" w:rsidP="0075296B">
      <w:pPr>
        <w:ind w:left="360"/>
      </w:pPr>
    </w:p>
    <w:p w:rsidR="0075296B" w:rsidRDefault="0075296B" w:rsidP="0075296B">
      <w:pPr>
        <w:ind w:left="360"/>
      </w:pPr>
      <w:r>
        <w:fldChar w:fldCharType="begin"/>
      </w:r>
      <w:r>
        <w:instrText xml:space="preserve"> INCLUDEPICTURE "https://upload.wikimedia.org/wikipedia/commons/thumb/6/67/Tectonic_plates_%282022%29.svg/2560px-Tectonic_plates_%282022%29.svg.png"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6479540" cy="3290570"/>
            <wp:effectExtent l="0" t="0" r="0" b="0"/>
            <wp:docPr id="1949535282" name="Pictur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75296B" w:rsidRDefault="0075296B" w:rsidP="0075296B">
      <w:pPr>
        <w:ind w:left="360"/>
        <w:rPr>
          <w:rStyle w:val="mw-mmv-title"/>
        </w:rPr>
      </w:pPr>
      <w:r>
        <w:rPr>
          <w:noProof/>
        </w:rPr>
        <w:drawing>
          <wp:inline distT="0" distB="0" distL="0" distR="0">
            <wp:extent cx="6479540" cy="313690"/>
            <wp:effectExtent l="0" t="0" r="0" b="3810"/>
            <wp:docPr id="14282572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57283" name="Picture 14282572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A2" w:rsidRDefault="0075296B" w:rsidP="0075296B">
      <w:pPr>
        <w:ind w:left="360"/>
      </w:pPr>
      <w:r w:rsidRPr="0075296B">
        <w:t xml:space="preserve">By </w:t>
      </w:r>
      <w:proofErr w:type="spellStart"/>
      <w:r w:rsidRPr="0075296B">
        <w:t>M.Bitton</w:t>
      </w:r>
      <w:proofErr w:type="spellEnd"/>
      <w:r w:rsidRPr="0075296B">
        <w:t xml:space="preserve"> - Own work based on: </w:t>
      </w:r>
      <w:proofErr w:type="spellStart"/>
      <w:r w:rsidRPr="0075296B">
        <w:t>Hasterok</w:t>
      </w:r>
      <w:proofErr w:type="spellEnd"/>
      <w:r w:rsidRPr="0075296B">
        <w:t xml:space="preserve">, Derrick (8 June 2022). </w:t>
      </w:r>
      <w:hyperlink r:id="rId10" w:history="1">
        <w:r w:rsidRPr="00A66E08">
          <w:rPr>
            <w:rStyle w:val="Hyperlink"/>
          </w:rPr>
          <w:t>https://commons.wikimedia.org/w/index.php?curid=130076176</w:t>
        </w:r>
      </w:hyperlink>
      <w:r>
        <w:t xml:space="preserve"> </w:t>
      </w:r>
    </w:p>
    <w:p w:rsidR="00C944A2" w:rsidRDefault="00C944A2" w:rsidP="0075296B">
      <w:pPr>
        <w:ind w:left="360"/>
      </w:pPr>
    </w:p>
    <w:p w:rsidR="00C944A2" w:rsidRDefault="00C944A2" w:rsidP="0075296B">
      <w:pPr>
        <w:ind w:left="360"/>
      </w:pPr>
    </w:p>
    <w:p w:rsidR="00C944A2" w:rsidRDefault="00C944A2" w:rsidP="0075296B">
      <w:pPr>
        <w:ind w:left="360"/>
      </w:pPr>
    </w:p>
    <w:p w:rsidR="0075296B" w:rsidRDefault="00C944A2" w:rsidP="00704B8B">
      <w:pPr>
        <w:jc w:val="right"/>
      </w:pPr>
      <w:r>
        <w:t xml:space="preserve">M Stone 2024 </w:t>
      </w:r>
      <w:r w:rsidR="0075296B">
        <w:fldChar w:fldCharType="begin"/>
      </w:r>
      <w:r w:rsidR="0075296B">
        <w:instrText xml:space="preserve"> INCLUDEPICTURE "https://upload.wikimedia.org/wikipedia/commons/6/67/Tectonic_plates_%282022%29.svg" \* MERGEFORMATINET </w:instrText>
      </w:r>
      <w:r w:rsidR="0075296B">
        <w:fldChar w:fldCharType="separate"/>
      </w:r>
      <w:r w:rsidR="0075296B">
        <w:fldChar w:fldCharType="end"/>
      </w:r>
    </w:p>
    <w:sectPr w:rsidR="0075296B" w:rsidSect="000A730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13779"/>
    <w:multiLevelType w:val="hybridMultilevel"/>
    <w:tmpl w:val="35E647CA"/>
    <w:lvl w:ilvl="0" w:tplc="7C72B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E6B5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CB9A4">
      <w:numFmt w:val="none"/>
      <w:lvlText w:val=""/>
      <w:lvlJc w:val="left"/>
      <w:pPr>
        <w:tabs>
          <w:tab w:val="num" w:pos="360"/>
        </w:tabs>
      </w:pPr>
    </w:lvl>
    <w:lvl w:ilvl="3" w:tplc="43CEA94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60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BA354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EF6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EDD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60B5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8419A0"/>
    <w:multiLevelType w:val="hybridMultilevel"/>
    <w:tmpl w:val="22AEB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814491">
    <w:abstractNumId w:val="1"/>
  </w:num>
  <w:num w:numId="2" w16cid:durableId="917135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300"/>
    <w:rsid w:val="000A7300"/>
    <w:rsid w:val="00627C4F"/>
    <w:rsid w:val="00704B8B"/>
    <w:rsid w:val="0075296B"/>
    <w:rsid w:val="00A2290B"/>
    <w:rsid w:val="00C944A2"/>
    <w:rsid w:val="00CE5B89"/>
    <w:rsid w:val="00D15A84"/>
    <w:rsid w:val="00E2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1894D"/>
  <w15:chartTrackingRefBased/>
  <w15:docId w15:val="{06485425-4896-5542-8893-76FEB841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300"/>
    <w:pPr>
      <w:ind w:left="720"/>
      <w:contextualSpacing/>
    </w:pPr>
  </w:style>
  <w:style w:type="character" w:customStyle="1" w:styleId="mw-mmv-title">
    <w:name w:val="mw-mmv-title"/>
    <w:basedOn w:val="DefaultParagraphFont"/>
    <w:rsid w:val="0075296B"/>
  </w:style>
  <w:style w:type="character" w:customStyle="1" w:styleId="legend-line">
    <w:name w:val="legend-line"/>
    <w:basedOn w:val="DefaultParagraphFont"/>
    <w:rsid w:val="0075296B"/>
  </w:style>
  <w:style w:type="character" w:styleId="Hyperlink">
    <w:name w:val="Hyperlink"/>
    <w:basedOn w:val="DefaultParagraphFont"/>
    <w:uiPriority w:val="99"/>
    <w:unhideWhenUsed/>
    <w:rsid w:val="007529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os.noaa.gov/catalog/datasets/age-of-the-seafloo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giweb-my.sharepoint.com/personal/smcgee_americangeosciences_org/_layouts/15/onedrive.asp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commons.wikimedia.org/w/index.php?curid=13007617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4</cp:revision>
  <dcterms:created xsi:type="dcterms:W3CDTF">2024-10-01T19:08:00Z</dcterms:created>
  <dcterms:modified xsi:type="dcterms:W3CDTF">2024-10-01T20:49:00Z</dcterms:modified>
</cp:coreProperties>
</file>