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5A84" w:rsidRPr="000B24A8" w:rsidRDefault="00F33C16">
      <w:pPr>
        <w:rPr>
          <w:rFonts w:asciiTheme="majorHAnsi" w:hAnsiTheme="majorHAnsi" w:cstheme="majorHAnsi"/>
          <w:sz w:val="32"/>
          <w:szCs w:val="32"/>
        </w:rPr>
      </w:pPr>
      <w:r w:rsidRPr="000B24A8">
        <w:rPr>
          <w:rFonts w:asciiTheme="majorHAnsi" w:hAnsiTheme="majorHAnsi" w:cstheme="majorHAnsi"/>
          <w:sz w:val="32"/>
          <w:szCs w:val="32"/>
        </w:rPr>
        <w:t>The May Night Sky</w:t>
      </w:r>
    </w:p>
    <w:p w:rsidR="00F33C16" w:rsidRPr="000B24A8" w:rsidRDefault="00F33C16">
      <w:pPr>
        <w:rPr>
          <w:sz w:val="18"/>
          <w:szCs w:val="18"/>
        </w:rPr>
      </w:pPr>
    </w:p>
    <w:p w:rsidR="00F33C16" w:rsidRPr="000B24A8" w:rsidRDefault="00F33C16" w:rsidP="00F33C16">
      <w:pPr>
        <w:pStyle w:val="p1"/>
        <w:rPr>
          <w:sz w:val="22"/>
          <w:szCs w:val="22"/>
        </w:rPr>
      </w:pPr>
      <w:r w:rsidRPr="000B24A8">
        <w:rPr>
          <w:sz w:val="22"/>
          <w:szCs w:val="22"/>
        </w:rPr>
        <w:t xml:space="preserve">As the sky darkens </w:t>
      </w:r>
      <w:r w:rsidR="00424F2E" w:rsidRPr="000B24A8">
        <w:rPr>
          <w:color w:val="0432FF"/>
          <w:sz w:val="22"/>
          <w:szCs w:val="22"/>
        </w:rPr>
        <w:t>Takurua/</w:t>
      </w:r>
      <w:r w:rsidRPr="000B24A8">
        <w:rPr>
          <w:color w:val="0432FF"/>
          <w:sz w:val="22"/>
          <w:szCs w:val="22"/>
        </w:rPr>
        <w:t xml:space="preserve">Sirius </w:t>
      </w:r>
      <w:r w:rsidRPr="000B24A8">
        <w:rPr>
          <w:sz w:val="22"/>
          <w:szCs w:val="22"/>
        </w:rPr>
        <w:t>appears midway down the western sky. It is the brightest true star and twinkles</w:t>
      </w:r>
      <w:r w:rsidR="002E3D2B" w:rsidRPr="000B24A8">
        <w:rPr>
          <w:sz w:val="22"/>
          <w:szCs w:val="22"/>
        </w:rPr>
        <w:t xml:space="preserve"> </w:t>
      </w:r>
      <w:r w:rsidRPr="000B24A8">
        <w:rPr>
          <w:sz w:val="22"/>
          <w:szCs w:val="22"/>
        </w:rPr>
        <w:t>with all colours when setting in the southwest in the late evening. It is the ‘Dog Star', marking the head of</w:t>
      </w:r>
      <w:r w:rsidR="002E3D2B" w:rsidRPr="000B24A8">
        <w:rPr>
          <w:sz w:val="22"/>
          <w:szCs w:val="22"/>
        </w:rPr>
        <w:t xml:space="preserve"> </w:t>
      </w:r>
      <w:proofErr w:type="spellStart"/>
      <w:r w:rsidR="00424F2E" w:rsidRPr="000B24A8">
        <w:rPr>
          <w:color w:val="0432FF"/>
          <w:sz w:val="22"/>
          <w:szCs w:val="22"/>
        </w:rPr>
        <w:t>Pukawanui</w:t>
      </w:r>
      <w:proofErr w:type="spellEnd"/>
      <w:r w:rsidR="00424F2E" w:rsidRPr="000B24A8">
        <w:rPr>
          <w:color w:val="0432FF"/>
          <w:sz w:val="22"/>
          <w:szCs w:val="22"/>
        </w:rPr>
        <w:t>/</w:t>
      </w:r>
      <w:r w:rsidRPr="000B24A8">
        <w:rPr>
          <w:color w:val="0432FF"/>
          <w:sz w:val="22"/>
          <w:szCs w:val="22"/>
        </w:rPr>
        <w:t>Canis Major</w:t>
      </w:r>
      <w:r w:rsidRPr="000B24A8">
        <w:rPr>
          <w:sz w:val="22"/>
          <w:szCs w:val="22"/>
        </w:rPr>
        <w:t xml:space="preserve"> the big dog, now head down, tail up. </w:t>
      </w:r>
      <w:r w:rsidR="00424F2E" w:rsidRPr="000B24A8">
        <w:rPr>
          <w:color w:val="0432FF"/>
          <w:sz w:val="22"/>
          <w:szCs w:val="22"/>
        </w:rPr>
        <w:t>Atutahi/</w:t>
      </w:r>
      <w:r w:rsidRPr="000B24A8">
        <w:rPr>
          <w:color w:val="0432FF"/>
          <w:sz w:val="22"/>
          <w:szCs w:val="22"/>
        </w:rPr>
        <w:t xml:space="preserve">Canopus, </w:t>
      </w:r>
      <w:r w:rsidRPr="000B24A8">
        <w:rPr>
          <w:sz w:val="22"/>
          <w:szCs w:val="22"/>
        </w:rPr>
        <w:t>the second brightest star, is southwest of</w:t>
      </w:r>
      <w:r w:rsidR="002E3D2B" w:rsidRPr="000B24A8">
        <w:rPr>
          <w:sz w:val="22"/>
          <w:szCs w:val="22"/>
        </w:rPr>
        <w:t xml:space="preserve"> </w:t>
      </w:r>
      <w:r w:rsidRPr="000B24A8">
        <w:rPr>
          <w:sz w:val="22"/>
          <w:szCs w:val="22"/>
        </w:rPr>
        <w:t xml:space="preserve">overhead. Below Sirius are bluish </w:t>
      </w:r>
      <w:r w:rsidR="00424F2E" w:rsidRPr="000B24A8">
        <w:rPr>
          <w:color w:val="0432FF"/>
          <w:sz w:val="22"/>
          <w:szCs w:val="22"/>
        </w:rPr>
        <w:t>Puanga/</w:t>
      </w:r>
      <w:r w:rsidRPr="000B24A8">
        <w:rPr>
          <w:color w:val="0432FF"/>
          <w:sz w:val="22"/>
          <w:szCs w:val="22"/>
        </w:rPr>
        <w:t xml:space="preserve">Rigel </w:t>
      </w:r>
      <w:r w:rsidRPr="000B24A8">
        <w:rPr>
          <w:sz w:val="22"/>
          <w:szCs w:val="22"/>
        </w:rPr>
        <w:t xml:space="preserve">and reddish </w:t>
      </w:r>
      <w:r w:rsidR="00424F2E" w:rsidRPr="000B24A8">
        <w:rPr>
          <w:color w:val="0432FF"/>
          <w:sz w:val="22"/>
          <w:szCs w:val="22"/>
        </w:rPr>
        <w:t>Pūtara/</w:t>
      </w:r>
      <w:r w:rsidRPr="000B24A8">
        <w:rPr>
          <w:color w:val="0432FF"/>
          <w:sz w:val="22"/>
          <w:szCs w:val="22"/>
        </w:rPr>
        <w:t>Betelgeuse</w:t>
      </w:r>
      <w:r w:rsidRPr="000B24A8">
        <w:rPr>
          <w:sz w:val="22"/>
          <w:szCs w:val="22"/>
        </w:rPr>
        <w:t>, the brightest stars in Orion. Between</w:t>
      </w:r>
      <w:r w:rsidR="002E3D2B" w:rsidRPr="000B24A8">
        <w:rPr>
          <w:sz w:val="22"/>
          <w:szCs w:val="22"/>
        </w:rPr>
        <w:t xml:space="preserve"> </w:t>
      </w:r>
      <w:r w:rsidRPr="000B24A8">
        <w:rPr>
          <w:sz w:val="22"/>
          <w:szCs w:val="22"/>
        </w:rPr>
        <w:t xml:space="preserve">them is a line of </w:t>
      </w:r>
      <w:r w:rsidR="00424F2E" w:rsidRPr="000B24A8">
        <w:rPr>
          <w:sz w:val="22"/>
          <w:szCs w:val="22"/>
        </w:rPr>
        <w:t>3</w:t>
      </w:r>
      <w:r w:rsidRPr="000B24A8">
        <w:rPr>
          <w:sz w:val="22"/>
          <w:szCs w:val="22"/>
        </w:rPr>
        <w:t xml:space="preserve"> stars, </w:t>
      </w:r>
      <w:r w:rsidR="000B24A8" w:rsidRPr="000B24A8">
        <w:rPr>
          <w:color w:val="FF0000"/>
          <w:sz w:val="22"/>
          <w:szCs w:val="22"/>
        </w:rPr>
        <w:t>Tautoru/</w:t>
      </w:r>
      <w:r w:rsidRPr="000B24A8">
        <w:rPr>
          <w:color w:val="FF0000"/>
          <w:sz w:val="22"/>
          <w:szCs w:val="22"/>
        </w:rPr>
        <w:t>Orion's belt</w:t>
      </w:r>
      <w:r w:rsidR="00424F2E" w:rsidRPr="000B24A8">
        <w:rPr>
          <w:sz w:val="22"/>
          <w:szCs w:val="22"/>
        </w:rPr>
        <w:t xml:space="preserve">, </w:t>
      </w:r>
      <w:r w:rsidRPr="000B24A8">
        <w:rPr>
          <w:sz w:val="22"/>
          <w:szCs w:val="22"/>
        </w:rPr>
        <w:t>ma</w:t>
      </w:r>
      <w:r w:rsidR="00424F2E" w:rsidRPr="000B24A8">
        <w:rPr>
          <w:sz w:val="22"/>
          <w:szCs w:val="22"/>
        </w:rPr>
        <w:t>king</w:t>
      </w:r>
      <w:r w:rsidRPr="000B24A8">
        <w:rPr>
          <w:sz w:val="22"/>
          <w:szCs w:val="22"/>
        </w:rPr>
        <w:t xml:space="preserve"> the</w:t>
      </w:r>
      <w:r w:rsidR="002E3D2B" w:rsidRPr="000B24A8">
        <w:rPr>
          <w:sz w:val="22"/>
          <w:szCs w:val="22"/>
        </w:rPr>
        <w:t xml:space="preserve"> </w:t>
      </w:r>
      <w:r w:rsidRPr="000B24A8">
        <w:rPr>
          <w:sz w:val="22"/>
          <w:szCs w:val="22"/>
        </w:rPr>
        <w:t>bottom of 'The Pot', now tipped on its side.</w:t>
      </w:r>
    </w:p>
    <w:p w:rsidR="002E3D2B" w:rsidRPr="000B24A8" w:rsidRDefault="002E3D2B" w:rsidP="00F33C16">
      <w:pPr>
        <w:pStyle w:val="p1"/>
        <w:rPr>
          <w:sz w:val="18"/>
          <w:szCs w:val="18"/>
        </w:rPr>
      </w:pPr>
    </w:p>
    <w:p w:rsidR="00F33C16" w:rsidRPr="000B24A8" w:rsidRDefault="00F33C16" w:rsidP="00F33C16">
      <w:pPr>
        <w:pStyle w:val="p1"/>
        <w:rPr>
          <w:sz w:val="22"/>
          <w:szCs w:val="22"/>
        </w:rPr>
      </w:pPr>
      <w:r w:rsidRPr="000B24A8">
        <w:rPr>
          <w:sz w:val="22"/>
          <w:szCs w:val="22"/>
        </w:rPr>
        <w:t xml:space="preserve">Orange </w:t>
      </w:r>
      <w:r w:rsidR="00424F2E" w:rsidRPr="000B24A8">
        <w:rPr>
          <w:color w:val="0432FF"/>
          <w:sz w:val="22"/>
          <w:szCs w:val="22"/>
        </w:rPr>
        <w:t xml:space="preserve">Ruawāhia/ </w:t>
      </w:r>
      <w:r w:rsidRPr="000B24A8">
        <w:rPr>
          <w:color w:val="0432FF"/>
          <w:sz w:val="22"/>
          <w:szCs w:val="22"/>
        </w:rPr>
        <w:t xml:space="preserve">Arcturus </w:t>
      </w:r>
      <w:r w:rsidRPr="000B24A8">
        <w:rPr>
          <w:sz w:val="22"/>
          <w:szCs w:val="22"/>
        </w:rPr>
        <w:t>is the brightest star in the northern sky, rising in the northeast at dusk. It often twinkles</w:t>
      </w:r>
      <w:r w:rsidR="00424F2E" w:rsidRPr="000B24A8">
        <w:rPr>
          <w:sz w:val="22"/>
          <w:szCs w:val="22"/>
        </w:rPr>
        <w:t xml:space="preserve"> </w:t>
      </w:r>
      <w:r w:rsidRPr="000B24A8">
        <w:rPr>
          <w:sz w:val="22"/>
          <w:szCs w:val="22"/>
        </w:rPr>
        <w:t>red and green when low in the sky</w:t>
      </w:r>
      <w:r w:rsidR="00424F2E" w:rsidRPr="000B24A8">
        <w:rPr>
          <w:sz w:val="22"/>
          <w:szCs w:val="22"/>
        </w:rPr>
        <w:t xml:space="preserve"> and is about </w:t>
      </w:r>
      <w:r w:rsidRPr="000B24A8">
        <w:rPr>
          <w:sz w:val="22"/>
          <w:szCs w:val="22"/>
        </w:rPr>
        <w:t>120 times brighter than the sun.</w:t>
      </w:r>
    </w:p>
    <w:p w:rsidR="00424F2E" w:rsidRPr="000B24A8" w:rsidRDefault="00424F2E" w:rsidP="00F33C16">
      <w:pPr>
        <w:pStyle w:val="p1"/>
        <w:rPr>
          <w:sz w:val="22"/>
          <w:szCs w:val="22"/>
        </w:rPr>
      </w:pPr>
    </w:p>
    <w:p w:rsidR="00F33C16" w:rsidRPr="000B24A8" w:rsidRDefault="00424F2E" w:rsidP="00F33C16">
      <w:pPr>
        <w:pStyle w:val="p1"/>
        <w:rPr>
          <w:sz w:val="22"/>
          <w:szCs w:val="22"/>
        </w:rPr>
      </w:pPr>
      <w:r w:rsidRPr="000B24A8">
        <w:rPr>
          <w:color w:val="FF0000"/>
          <w:sz w:val="22"/>
          <w:szCs w:val="22"/>
        </w:rPr>
        <w:t>Māhutonga/</w:t>
      </w:r>
      <w:r w:rsidR="00F33C16" w:rsidRPr="000B24A8">
        <w:rPr>
          <w:color w:val="FF0000"/>
          <w:sz w:val="22"/>
          <w:szCs w:val="22"/>
        </w:rPr>
        <w:t>Crux</w:t>
      </w:r>
      <w:r w:rsidR="00F33C16" w:rsidRPr="000B24A8">
        <w:rPr>
          <w:sz w:val="22"/>
          <w:szCs w:val="22"/>
        </w:rPr>
        <w:t xml:space="preserve">, the Southern Cross, is southeast of the zenith, to the right of 'The Pointers'. </w:t>
      </w:r>
      <w:r w:rsidRPr="000B24A8">
        <w:rPr>
          <w:color w:val="0432FF"/>
          <w:sz w:val="22"/>
          <w:szCs w:val="22"/>
        </w:rPr>
        <w:t>Uruao /</w:t>
      </w:r>
      <w:r w:rsidR="00F33C16" w:rsidRPr="000B24A8">
        <w:rPr>
          <w:color w:val="0432FF"/>
          <w:sz w:val="22"/>
          <w:szCs w:val="22"/>
        </w:rPr>
        <w:t xml:space="preserve">Alpha Centauri, </w:t>
      </w:r>
      <w:r w:rsidR="00F33C16" w:rsidRPr="000B24A8">
        <w:rPr>
          <w:sz w:val="22"/>
          <w:szCs w:val="22"/>
        </w:rPr>
        <w:t>the</w:t>
      </w:r>
      <w:r w:rsidRPr="000B24A8">
        <w:rPr>
          <w:sz w:val="22"/>
          <w:szCs w:val="22"/>
        </w:rPr>
        <w:t xml:space="preserve"> </w:t>
      </w:r>
      <w:r w:rsidR="00F33C16" w:rsidRPr="000B24A8">
        <w:rPr>
          <w:sz w:val="22"/>
          <w:szCs w:val="22"/>
        </w:rPr>
        <w:t xml:space="preserve">brighter Pointer, is the closest naked-eye star, 4.3 light years away. </w:t>
      </w:r>
      <w:r w:rsidRPr="000B24A8">
        <w:rPr>
          <w:color w:val="0432FF"/>
          <w:sz w:val="22"/>
          <w:szCs w:val="22"/>
        </w:rPr>
        <w:t>Ranginui /</w:t>
      </w:r>
      <w:r w:rsidR="00F33C16" w:rsidRPr="000B24A8">
        <w:rPr>
          <w:color w:val="0432FF"/>
          <w:sz w:val="22"/>
          <w:szCs w:val="22"/>
        </w:rPr>
        <w:t>Beta Centaur</w:t>
      </w:r>
      <w:r w:rsidR="00F33C16" w:rsidRPr="000B24A8">
        <w:rPr>
          <w:sz w:val="22"/>
          <w:szCs w:val="22"/>
        </w:rPr>
        <w:t>i, like most of the stars in</w:t>
      </w:r>
      <w:r w:rsidR="002E3D2B" w:rsidRPr="000B24A8">
        <w:rPr>
          <w:sz w:val="22"/>
          <w:szCs w:val="22"/>
        </w:rPr>
        <w:t xml:space="preserve"> </w:t>
      </w:r>
      <w:r w:rsidR="00F33C16" w:rsidRPr="000B24A8">
        <w:rPr>
          <w:sz w:val="22"/>
          <w:szCs w:val="22"/>
        </w:rPr>
        <w:t xml:space="preserve">Crux, is a blue-giant star hundreds of light years away. </w:t>
      </w:r>
    </w:p>
    <w:p w:rsidR="002E3D2B" w:rsidRPr="000B24A8" w:rsidRDefault="002E3D2B" w:rsidP="00F33C16">
      <w:pPr>
        <w:pStyle w:val="p1"/>
        <w:rPr>
          <w:sz w:val="18"/>
          <w:szCs w:val="18"/>
        </w:rPr>
      </w:pPr>
    </w:p>
    <w:p w:rsidR="00F33C16" w:rsidRPr="000B24A8" w:rsidRDefault="00424F2E" w:rsidP="00F33C16">
      <w:pPr>
        <w:pStyle w:val="p1"/>
        <w:rPr>
          <w:sz w:val="22"/>
          <w:szCs w:val="22"/>
        </w:rPr>
      </w:pPr>
      <w:r w:rsidRPr="000B24A8">
        <w:rPr>
          <w:color w:val="FF0000"/>
          <w:sz w:val="22"/>
          <w:szCs w:val="22"/>
        </w:rPr>
        <w:t xml:space="preserve">Te </w:t>
      </w:r>
      <w:proofErr w:type="spellStart"/>
      <w:r w:rsidRPr="000B24A8">
        <w:rPr>
          <w:color w:val="FF0000"/>
          <w:sz w:val="22"/>
          <w:szCs w:val="22"/>
        </w:rPr>
        <w:t>Māngōra</w:t>
      </w:r>
      <w:proofErr w:type="spellEnd"/>
      <w:r w:rsidRPr="000B24A8">
        <w:rPr>
          <w:color w:val="FF0000"/>
          <w:sz w:val="22"/>
          <w:szCs w:val="22"/>
        </w:rPr>
        <w:t>/</w:t>
      </w:r>
      <w:r w:rsidR="00F33C16" w:rsidRPr="000B24A8">
        <w:rPr>
          <w:color w:val="FF0000"/>
          <w:sz w:val="22"/>
          <w:szCs w:val="22"/>
        </w:rPr>
        <w:t xml:space="preserve">The Milky Way </w:t>
      </w:r>
      <w:r w:rsidR="00F33C16" w:rsidRPr="000B24A8">
        <w:rPr>
          <w:sz w:val="22"/>
          <w:szCs w:val="22"/>
        </w:rPr>
        <w:t xml:space="preserve">is brightest in the southeast toward Scorpius and </w:t>
      </w:r>
      <w:r w:rsidRPr="000B24A8">
        <w:rPr>
          <w:color w:val="FF0000"/>
          <w:sz w:val="22"/>
          <w:szCs w:val="22"/>
        </w:rPr>
        <w:t>Kaikōpere/</w:t>
      </w:r>
      <w:r w:rsidR="00F33C16" w:rsidRPr="000B24A8">
        <w:rPr>
          <w:color w:val="FF0000"/>
          <w:sz w:val="22"/>
          <w:szCs w:val="22"/>
        </w:rPr>
        <w:t>Sagittarius</w:t>
      </w:r>
      <w:r w:rsidR="00F33C16" w:rsidRPr="000B24A8">
        <w:rPr>
          <w:sz w:val="22"/>
          <w:szCs w:val="22"/>
        </w:rPr>
        <w:t>. In a dark sky it can be</w:t>
      </w:r>
      <w:r w:rsidRPr="000B24A8">
        <w:rPr>
          <w:sz w:val="22"/>
          <w:szCs w:val="22"/>
        </w:rPr>
        <w:t xml:space="preserve"> </w:t>
      </w:r>
      <w:r w:rsidR="00F33C16" w:rsidRPr="000B24A8">
        <w:rPr>
          <w:sz w:val="22"/>
          <w:szCs w:val="22"/>
        </w:rPr>
        <w:t>traced up past the Pointers and Crux, fading toward Sirius. The Milky Way is our edgewise view of the</w:t>
      </w:r>
      <w:r w:rsidRPr="000B24A8">
        <w:rPr>
          <w:sz w:val="22"/>
          <w:szCs w:val="22"/>
        </w:rPr>
        <w:t xml:space="preserve"> </w:t>
      </w:r>
      <w:r w:rsidR="00F33C16" w:rsidRPr="000B24A8">
        <w:rPr>
          <w:sz w:val="22"/>
          <w:szCs w:val="22"/>
        </w:rPr>
        <w:t>galaxy, the pancake of billions of stars of which the sun is just one. The thick hub of the galaxy, 27 000</w:t>
      </w:r>
      <w:r w:rsidRPr="000B24A8">
        <w:rPr>
          <w:sz w:val="22"/>
          <w:szCs w:val="22"/>
        </w:rPr>
        <w:t xml:space="preserve"> </w:t>
      </w:r>
      <w:r w:rsidR="00F33C16" w:rsidRPr="000B24A8">
        <w:rPr>
          <w:sz w:val="22"/>
          <w:szCs w:val="22"/>
        </w:rPr>
        <w:t>light-years away, is in Sagittarius. The nearby outer edge is by Orion where the Milky Way is faintest. A</w:t>
      </w:r>
      <w:r w:rsidRPr="000B24A8">
        <w:rPr>
          <w:sz w:val="22"/>
          <w:szCs w:val="22"/>
        </w:rPr>
        <w:t xml:space="preserve"> </w:t>
      </w:r>
      <w:r w:rsidR="00F33C16" w:rsidRPr="000B24A8">
        <w:rPr>
          <w:sz w:val="22"/>
          <w:szCs w:val="22"/>
        </w:rPr>
        <w:t>scan along the Milky Way with binoculars shows many clusters of stars and some glowing gas clouds,</w:t>
      </w:r>
      <w:r w:rsidRPr="000B24A8">
        <w:rPr>
          <w:sz w:val="22"/>
          <w:szCs w:val="22"/>
        </w:rPr>
        <w:t xml:space="preserve"> </w:t>
      </w:r>
      <w:r w:rsidR="00F33C16" w:rsidRPr="000B24A8">
        <w:rPr>
          <w:sz w:val="22"/>
          <w:szCs w:val="22"/>
        </w:rPr>
        <w:t xml:space="preserve">particularly in </w:t>
      </w:r>
      <w:r w:rsidR="00F33C16" w:rsidRPr="000B24A8">
        <w:rPr>
          <w:color w:val="FF0000"/>
          <w:sz w:val="22"/>
          <w:szCs w:val="22"/>
        </w:rPr>
        <w:t>Carina</w:t>
      </w:r>
      <w:r w:rsidR="00F33C16" w:rsidRPr="000B24A8">
        <w:rPr>
          <w:sz w:val="22"/>
          <w:szCs w:val="22"/>
        </w:rPr>
        <w:t xml:space="preserve"> and Scorpius.</w:t>
      </w:r>
    </w:p>
    <w:p w:rsidR="00424F2E" w:rsidRPr="000B24A8" w:rsidRDefault="00424F2E" w:rsidP="00F33C16">
      <w:pPr>
        <w:pStyle w:val="p1"/>
        <w:rPr>
          <w:sz w:val="22"/>
          <w:szCs w:val="22"/>
        </w:rPr>
      </w:pPr>
    </w:p>
    <w:p w:rsidR="00424F2E" w:rsidRPr="000B24A8" w:rsidRDefault="00424F2E" w:rsidP="00F33C16">
      <w:pPr>
        <w:pStyle w:val="p1"/>
        <w:rPr>
          <w:sz w:val="22"/>
          <w:szCs w:val="22"/>
        </w:rPr>
      </w:pPr>
      <w:r w:rsidRPr="000B24A8">
        <w:rPr>
          <w:sz w:val="22"/>
          <w:szCs w:val="22"/>
        </w:rPr>
        <w:t xml:space="preserve">Following the Milky Way down into the southeast finds </w:t>
      </w:r>
      <w:r w:rsidRPr="000B24A8">
        <w:rPr>
          <w:color w:val="FF0000"/>
          <w:sz w:val="22"/>
          <w:szCs w:val="22"/>
        </w:rPr>
        <w:t>Manaia ki te Rangi/Scorpius</w:t>
      </w:r>
      <w:r w:rsidRPr="000B24A8">
        <w:rPr>
          <w:sz w:val="22"/>
          <w:szCs w:val="22"/>
        </w:rPr>
        <w:t xml:space="preserve">. Orange </w:t>
      </w:r>
      <w:r w:rsidRPr="000B24A8">
        <w:rPr>
          <w:color w:val="0432FF"/>
          <w:sz w:val="22"/>
          <w:szCs w:val="22"/>
        </w:rPr>
        <w:t>Rehua/ Antares</w:t>
      </w:r>
      <w:r w:rsidRPr="000B24A8">
        <w:rPr>
          <w:sz w:val="22"/>
          <w:szCs w:val="22"/>
        </w:rPr>
        <w:t xml:space="preserve"> marks the Scorpion's body. The scorpion's upside-down tail curves to the right of Antares. There is a Greek legend that the Scorpion and Orion were always fighting so a goddess put them on opposite sides of the sky, so they never appeared in the sky together. But in the southern hemisphere they do.</w:t>
      </w:r>
    </w:p>
    <w:p w:rsidR="002E3D2B" w:rsidRPr="000B24A8" w:rsidRDefault="002E3D2B" w:rsidP="00F33C16">
      <w:pPr>
        <w:pStyle w:val="p1"/>
        <w:rPr>
          <w:sz w:val="18"/>
          <w:szCs w:val="18"/>
        </w:rPr>
      </w:pPr>
    </w:p>
    <w:p w:rsidR="00F33C16" w:rsidRPr="000B24A8" w:rsidRDefault="002F7C02" w:rsidP="00F33C16">
      <w:pPr>
        <w:pStyle w:val="p1"/>
        <w:rPr>
          <w:sz w:val="22"/>
          <w:szCs w:val="22"/>
        </w:rPr>
      </w:pPr>
      <w:r w:rsidRPr="000B24A8">
        <w:rPr>
          <w:color w:val="FF0000"/>
          <w:sz w:val="22"/>
          <w:szCs w:val="22"/>
        </w:rPr>
        <w:t>Ngā Pātari/</w:t>
      </w:r>
      <w:r w:rsidR="00F33C16" w:rsidRPr="000B24A8">
        <w:rPr>
          <w:color w:val="FF0000"/>
          <w:sz w:val="22"/>
          <w:szCs w:val="22"/>
        </w:rPr>
        <w:t>The Clouds of Magellan</w:t>
      </w:r>
      <w:r w:rsidR="00F33C16" w:rsidRPr="000B24A8">
        <w:rPr>
          <w:sz w:val="22"/>
          <w:szCs w:val="22"/>
        </w:rPr>
        <w:t>, LMC and SMC, are midway down the southern sky, easily seen by eye on a dark</w:t>
      </w:r>
      <w:r w:rsidR="002E3D2B" w:rsidRPr="000B24A8">
        <w:rPr>
          <w:sz w:val="22"/>
          <w:szCs w:val="22"/>
        </w:rPr>
        <w:t xml:space="preserve"> </w:t>
      </w:r>
      <w:r w:rsidR="00F33C16" w:rsidRPr="000B24A8">
        <w:rPr>
          <w:sz w:val="22"/>
          <w:szCs w:val="22"/>
        </w:rPr>
        <w:t>moonless night. They are small galaxies</w:t>
      </w:r>
      <w:r w:rsidRPr="000B24A8">
        <w:rPr>
          <w:sz w:val="22"/>
          <w:szCs w:val="22"/>
        </w:rPr>
        <w:t xml:space="preserve"> about </w:t>
      </w:r>
      <w:r w:rsidR="00F33C16" w:rsidRPr="000B24A8">
        <w:rPr>
          <w:sz w:val="22"/>
          <w:szCs w:val="22"/>
        </w:rPr>
        <w:t>200 000 light-years away. They are much smaller than our Milky Way Galaxy but</w:t>
      </w:r>
      <w:r w:rsidR="002E3D2B" w:rsidRPr="000B24A8">
        <w:rPr>
          <w:sz w:val="22"/>
          <w:szCs w:val="22"/>
        </w:rPr>
        <w:t xml:space="preserve"> </w:t>
      </w:r>
      <w:r w:rsidR="00F33C16" w:rsidRPr="000B24A8">
        <w:rPr>
          <w:sz w:val="22"/>
          <w:szCs w:val="22"/>
        </w:rPr>
        <w:t>there are many billions of stars in each.</w:t>
      </w:r>
    </w:p>
    <w:p w:rsidR="002E3D2B" w:rsidRPr="000B24A8" w:rsidRDefault="002E3D2B" w:rsidP="00F33C16">
      <w:pPr>
        <w:pStyle w:val="p1"/>
        <w:rPr>
          <w:sz w:val="18"/>
          <w:szCs w:val="18"/>
        </w:rPr>
      </w:pPr>
    </w:p>
    <w:p w:rsidR="00F33C16" w:rsidRPr="000B24A8" w:rsidRDefault="00F33C16" w:rsidP="00F33C16">
      <w:pPr>
        <w:pStyle w:val="p1"/>
        <w:rPr>
          <w:sz w:val="22"/>
          <w:szCs w:val="22"/>
        </w:rPr>
      </w:pPr>
      <w:r w:rsidRPr="000B24A8">
        <w:rPr>
          <w:sz w:val="22"/>
          <w:szCs w:val="22"/>
        </w:rPr>
        <w:t xml:space="preserve">Many meteors will be in the pre-dawn sky around May 5-7 as the Eta Aquarid meteor shower peaks. </w:t>
      </w:r>
      <w:r w:rsidR="00F87A8E" w:rsidRPr="000B24A8">
        <w:rPr>
          <w:sz w:val="22"/>
          <w:szCs w:val="22"/>
        </w:rPr>
        <w:t xml:space="preserve">This is due to the earth passing through the debris from Halley’s comet </w:t>
      </w:r>
      <w:r w:rsidRPr="000B24A8">
        <w:rPr>
          <w:sz w:val="22"/>
          <w:szCs w:val="22"/>
        </w:rPr>
        <w:t>Up to</w:t>
      </w:r>
      <w:r w:rsidR="00F87A8E" w:rsidRPr="000B24A8">
        <w:rPr>
          <w:sz w:val="22"/>
          <w:szCs w:val="22"/>
        </w:rPr>
        <w:t xml:space="preserve"> </w:t>
      </w:r>
      <w:r w:rsidRPr="000B24A8">
        <w:rPr>
          <w:sz w:val="22"/>
          <w:szCs w:val="22"/>
        </w:rPr>
        <w:t>30 meteors per hour might be seen before twilight, hitting the air at high speed and burning up</w:t>
      </w:r>
    </w:p>
    <w:p w:rsidR="00F33C16" w:rsidRPr="000B24A8" w:rsidRDefault="00F33C16">
      <w:pPr>
        <w:rPr>
          <w:sz w:val="18"/>
          <w:szCs w:val="18"/>
        </w:rPr>
      </w:pPr>
    </w:p>
    <w:p w:rsidR="00F33C16" w:rsidRPr="000B24A8" w:rsidRDefault="00F33C16" w:rsidP="00F33C16">
      <w:pPr>
        <w:pStyle w:val="p1"/>
        <w:rPr>
          <w:sz w:val="22"/>
          <w:szCs w:val="22"/>
          <w:lang w:val="en-GB"/>
        </w:rPr>
      </w:pPr>
      <w:r w:rsidRPr="000B24A8">
        <w:rPr>
          <w:sz w:val="22"/>
          <w:szCs w:val="22"/>
        </w:rPr>
        <w:t>The visible planets</w:t>
      </w:r>
      <w:r w:rsidRPr="000B24A8">
        <w:rPr>
          <w:sz w:val="22"/>
          <w:szCs w:val="22"/>
          <w:lang w:val="en-GB"/>
        </w:rPr>
        <w:t xml:space="preserve"> rise in the east and set in the west</w:t>
      </w:r>
    </w:p>
    <w:p w:rsidR="00F33C16" w:rsidRPr="000B24A8" w:rsidRDefault="00F33C16" w:rsidP="002E3D2B">
      <w:pPr>
        <w:pStyle w:val="p1"/>
        <w:spacing w:before="60" w:after="60"/>
        <w:rPr>
          <w:sz w:val="22"/>
          <w:szCs w:val="22"/>
          <w:lang w:val="en-GB"/>
        </w:rPr>
      </w:pPr>
      <w:r w:rsidRPr="000B24A8">
        <w:rPr>
          <w:sz w:val="22"/>
          <w:szCs w:val="22"/>
          <w:lang w:val="en-GB"/>
        </w:rPr>
        <w:t xml:space="preserve">Whiro/Mercury: </w:t>
      </w:r>
      <w:r w:rsidRPr="000B24A8">
        <w:rPr>
          <w:sz w:val="22"/>
          <w:szCs w:val="22"/>
        </w:rPr>
        <w:t xml:space="preserve">Mercury is a bright ‘star’ </w:t>
      </w:r>
      <w:r w:rsidR="00F87A8E" w:rsidRPr="000B24A8">
        <w:rPr>
          <w:sz w:val="22"/>
          <w:szCs w:val="22"/>
        </w:rPr>
        <w:t xml:space="preserve">visible </w:t>
      </w:r>
      <w:r w:rsidRPr="000B24A8">
        <w:rPr>
          <w:sz w:val="22"/>
          <w:szCs w:val="22"/>
        </w:rPr>
        <w:t>below Venus</w:t>
      </w:r>
      <w:r w:rsidR="00F87A8E" w:rsidRPr="000B24A8">
        <w:rPr>
          <w:sz w:val="22"/>
          <w:szCs w:val="22"/>
        </w:rPr>
        <w:t xml:space="preserve"> before sunrise, but</w:t>
      </w:r>
      <w:r w:rsidRPr="000B24A8">
        <w:rPr>
          <w:sz w:val="22"/>
          <w:szCs w:val="22"/>
        </w:rPr>
        <w:t xml:space="preserve"> slips lower over the month</w:t>
      </w:r>
    </w:p>
    <w:p w:rsidR="00F33C16" w:rsidRPr="000B24A8" w:rsidRDefault="00F33C16" w:rsidP="002E3D2B">
      <w:pPr>
        <w:pStyle w:val="p1"/>
        <w:spacing w:before="60" w:after="60"/>
        <w:rPr>
          <w:sz w:val="22"/>
          <w:szCs w:val="22"/>
        </w:rPr>
      </w:pPr>
      <w:r w:rsidRPr="000B24A8">
        <w:rPr>
          <w:sz w:val="22"/>
          <w:szCs w:val="22"/>
          <w:lang w:val="en-GB"/>
        </w:rPr>
        <w:t xml:space="preserve">Kōpū/Venus: </w:t>
      </w:r>
      <w:r w:rsidRPr="000B24A8">
        <w:rPr>
          <w:sz w:val="22"/>
          <w:szCs w:val="22"/>
        </w:rPr>
        <w:t xml:space="preserve">Venus rises around 4 a.m. throughout </w:t>
      </w:r>
      <w:r w:rsidR="00424F2E" w:rsidRPr="000B24A8">
        <w:rPr>
          <w:sz w:val="22"/>
          <w:szCs w:val="22"/>
        </w:rPr>
        <w:t>May</w:t>
      </w:r>
      <w:r w:rsidRPr="000B24A8">
        <w:rPr>
          <w:sz w:val="22"/>
          <w:szCs w:val="22"/>
        </w:rPr>
        <w:t xml:space="preserve">, a brilliant object in the dark </w:t>
      </w:r>
      <w:r w:rsidR="00D73A85" w:rsidRPr="000B24A8">
        <w:rPr>
          <w:sz w:val="22"/>
          <w:szCs w:val="22"/>
        </w:rPr>
        <w:t>morning</w:t>
      </w:r>
      <w:r w:rsidRPr="000B24A8">
        <w:rPr>
          <w:sz w:val="22"/>
          <w:szCs w:val="22"/>
        </w:rPr>
        <w:t xml:space="preserve"> sky. The Moon will be close to Venus </w:t>
      </w:r>
      <w:r w:rsidR="002E3D2B" w:rsidRPr="000B24A8">
        <w:rPr>
          <w:sz w:val="22"/>
          <w:szCs w:val="22"/>
        </w:rPr>
        <w:t>a</w:t>
      </w:r>
      <w:r w:rsidRPr="000B24A8">
        <w:rPr>
          <w:sz w:val="22"/>
          <w:szCs w:val="22"/>
        </w:rPr>
        <w:t>round 9 a.m. on the 24</w:t>
      </w:r>
      <w:r w:rsidRPr="000B24A8">
        <w:rPr>
          <w:rStyle w:val="s1"/>
          <w:sz w:val="22"/>
          <w:szCs w:val="22"/>
          <w:vertAlign w:val="superscript"/>
        </w:rPr>
        <w:t>th</w:t>
      </w:r>
      <w:r w:rsidR="00424F2E" w:rsidRPr="000B24A8">
        <w:rPr>
          <w:sz w:val="22"/>
          <w:szCs w:val="22"/>
        </w:rPr>
        <w:t xml:space="preserve"> –</w:t>
      </w:r>
      <w:r w:rsidRPr="000B24A8">
        <w:rPr>
          <w:sz w:val="22"/>
          <w:szCs w:val="22"/>
        </w:rPr>
        <w:t xml:space="preserve"> a chance to find Venus by eye in the daylight.</w:t>
      </w:r>
    </w:p>
    <w:p w:rsidR="00F33C16" w:rsidRPr="000B24A8" w:rsidRDefault="00F33C16" w:rsidP="002E3D2B">
      <w:pPr>
        <w:pStyle w:val="p1"/>
        <w:spacing w:before="60" w:after="60"/>
        <w:rPr>
          <w:sz w:val="22"/>
          <w:szCs w:val="22"/>
        </w:rPr>
      </w:pPr>
      <w:r w:rsidRPr="000B24A8">
        <w:rPr>
          <w:sz w:val="22"/>
          <w:szCs w:val="22"/>
          <w:lang w:val="en-GB"/>
        </w:rPr>
        <w:t xml:space="preserve">Matawhero/Mars: </w:t>
      </w:r>
      <w:r w:rsidRPr="000B24A8">
        <w:rPr>
          <w:sz w:val="22"/>
          <w:szCs w:val="22"/>
        </w:rPr>
        <w:t xml:space="preserve">Mars is </w:t>
      </w:r>
      <w:r w:rsidR="002E3D2B" w:rsidRPr="000B24A8">
        <w:rPr>
          <w:sz w:val="22"/>
          <w:szCs w:val="22"/>
        </w:rPr>
        <w:t>1 of 2 planets visible</w:t>
      </w:r>
      <w:r w:rsidRPr="000B24A8">
        <w:rPr>
          <w:sz w:val="22"/>
          <w:szCs w:val="22"/>
        </w:rPr>
        <w:t xml:space="preserve"> in the evening sky. It looks like an orange-red star low in</w:t>
      </w:r>
      <w:r w:rsidR="002E3D2B" w:rsidRPr="000B24A8">
        <w:rPr>
          <w:sz w:val="22"/>
          <w:szCs w:val="22"/>
        </w:rPr>
        <w:t xml:space="preserve"> </w:t>
      </w:r>
      <w:r w:rsidRPr="000B24A8">
        <w:rPr>
          <w:sz w:val="22"/>
          <w:szCs w:val="22"/>
        </w:rPr>
        <w:t>the northwest. The Moon will be near Mars on the 4</w:t>
      </w:r>
      <w:r w:rsidRPr="000B24A8">
        <w:rPr>
          <w:rStyle w:val="s1"/>
          <w:sz w:val="22"/>
          <w:szCs w:val="22"/>
          <w:vertAlign w:val="superscript"/>
        </w:rPr>
        <w:t>th</w:t>
      </w:r>
      <w:r w:rsidRPr="000B24A8">
        <w:rPr>
          <w:sz w:val="22"/>
          <w:szCs w:val="22"/>
        </w:rPr>
        <w:t>.</w:t>
      </w:r>
    </w:p>
    <w:p w:rsidR="00F33C16" w:rsidRPr="000B24A8" w:rsidRDefault="00F33C16" w:rsidP="002E3D2B">
      <w:pPr>
        <w:pStyle w:val="p1"/>
        <w:spacing w:before="60" w:after="60"/>
        <w:rPr>
          <w:sz w:val="22"/>
          <w:szCs w:val="22"/>
        </w:rPr>
      </w:pPr>
      <w:r w:rsidRPr="000B24A8">
        <w:rPr>
          <w:sz w:val="22"/>
          <w:szCs w:val="22"/>
          <w:lang w:val="en-GB"/>
        </w:rPr>
        <w:t xml:space="preserve">Kōpūnui/Jupiter: </w:t>
      </w:r>
      <w:r w:rsidR="00F87A8E" w:rsidRPr="000B24A8">
        <w:rPr>
          <w:sz w:val="22"/>
          <w:szCs w:val="22"/>
        </w:rPr>
        <w:t>This</w:t>
      </w:r>
      <w:r w:rsidRPr="000B24A8">
        <w:rPr>
          <w:sz w:val="22"/>
          <w:szCs w:val="22"/>
        </w:rPr>
        <w:t xml:space="preserve"> early ‘evening star’ appears soon after sunset. It sets before 8 pm at the beginning of the month and soon after 6pm at the end. The Moon will be to the right of Jupiter on the 1</w:t>
      </w:r>
      <w:r w:rsidRPr="000B24A8">
        <w:rPr>
          <w:rStyle w:val="s1"/>
          <w:sz w:val="22"/>
          <w:szCs w:val="22"/>
        </w:rPr>
        <w:t>st</w:t>
      </w:r>
    </w:p>
    <w:p w:rsidR="00F33C16" w:rsidRPr="000B24A8" w:rsidRDefault="00F33C16" w:rsidP="002E3D2B">
      <w:pPr>
        <w:pStyle w:val="p1"/>
        <w:spacing w:before="60" w:after="60"/>
        <w:rPr>
          <w:sz w:val="22"/>
          <w:szCs w:val="22"/>
        </w:rPr>
      </w:pPr>
      <w:r w:rsidRPr="000B24A8">
        <w:rPr>
          <w:sz w:val="22"/>
          <w:szCs w:val="22"/>
          <w:lang w:val="en-GB"/>
        </w:rPr>
        <w:t xml:space="preserve">Rongo/Saturn: </w:t>
      </w:r>
      <w:r w:rsidRPr="000B24A8">
        <w:rPr>
          <w:sz w:val="22"/>
          <w:szCs w:val="22"/>
        </w:rPr>
        <w:t>At the beginning of the month Saturn is a medium-bright ‘star’ above Venus. By the end of the month Saturn is well above and left of Venus but is the brightest ‘star’ in that region.</w:t>
      </w:r>
      <w:r w:rsidR="00F87A8E" w:rsidRPr="000B24A8">
        <w:rPr>
          <w:sz w:val="22"/>
          <w:szCs w:val="22"/>
        </w:rPr>
        <w:t xml:space="preserve"> Saturn presents an intriguing sight in a telescope because its rings are</w:t>
      </w:r>
      <w:r w:rsidR="002E3D2B" w:rsidRPr="000B24A8">
        <w:rPr>
          <w:sz w:val="22"/>
          <w:szCs w:val="22"/>
        </w:rPr>
        <w:t xml:space="preserve"> </w:t>
      </w:r>
      <w:r w:rsidR="00F87A8E" w:rsidRPr="000B24A8">
        <w:rPr>
          <w:sz w:val="22"/>
          <w:szCs w:val="22"/>
        </w:rPr>
        <w:t>nearly edge-on to our point of view and appear as a pair of thin lines protruding from the planet’s limb.</w:t>
      </w:r>
      <w:r w:rsidRPr="000B24A8">
        <w:rPr>
          <w:sz w:val="22"/>
          <w:szCs w:val="22"/>
        </w:rPr>
        <w:t xml:space="preserve"> The Moon will be </w:t>
      </w:r>
      <w:r w:rsidR="002E3D2B" w:rsidRPr="000B24A8">
        <w:rPr>
          <w:sz w:val="22"/>
          <w:szCs w:val="22"/>
        </w:rPr>
        <w:t>near</w:t>
      </w:r>
      <w:r w:rsidRPr="000B24A8">
        <w:rPr>
          <w:sz w:val="22"/>
          <w:szCs w:val="22"/>
        </w:rPr>
        <w:t xml:space="preserve"> Saturn on the morning of the 23rd</w:t>
      </w:r>
    </w:p>
    <w:p w:rsidR="00F33C16" w:rsidRPr="000B24A8" w:rsidRDefault="00424F2E" w:rsidP="002E3D2B">
      <w:pPr>
        <w:pStyle w:val="p1"/>
        <w:spacing w:before="60" w:after="60"/>
        <w:rPr>
          <w:sz w:val="22"/>
          <w:szCs w:val="22"/>
        </w:rPr>
      </w:pPr>
      <w:r w:rsidRPr="000B24A8">
        <w:rPr>
          <w:sz w:val="22"/>
          <w:szCs w:val="22"/>
        </w:rPr>
        <w:t>Tangaroa/</w:t>
      </w:r>
      <w:r w:rsidR="00F33C16" w:rsidRPr="000B24A8">
        <w:rPr>
          <w:sz w:val="22"/>
          <w:szCs w:val="22"/>
        </w:rPr>
        <w:t>Neptune</w:t>
      </w:r>
      <w:r w:rsidR="00D73A85" w:rsidRPr="000B24A8">
        <w:rPr>
          <w:sz w:val="22"/>
          <w:szCs w:val="22"/>
        </w:rPr>
        <w:t xml:space="preserve">: </w:t>
      </w:r>
      <w:r w:rsidR="002E3D2B" w:rsidRPr="000B24A8">
        <w:rPr>
          <w:sz w:val="22"/>
          <w:szCs w:val="22"/>
        </w:rPr>
        <w:t>F</w:t>
      </w:r>
      <w:r w:rsidR="00D73A85" w:rsidRPr="000B24A8">
        <w:rPr>
          <w:sz w:val="22"/>
          <w:szCs w:val="22"/>
        </w:rPr>
        <w:t>ar beyond both Venus and Saturn, Neptune is difficult to see in early May. By the end of May, Neptune stands close to the northeast of Saturn and can be spotted with a pair of binoculars, glowing fairly brightly in the morning before sunrise.</w:t>
      </w:r>
    </w:p>
    <w:p w:rsidR="00D73A85" w:rsidRPr="000B24A8" w:rsidRDefault="00D73A85" w:rsidP="00F33C16">
      <w:pPr>
        <w:pStyle w:val="p1"/>
        <w:rPr>
          <w:sz w:val="22"/>
          <w:szCs w:val="22"/>
        </w:rPr>
      </w:pPr>
    </w:p>
    <w:p w:rsidR="00F33C16" w:rsidRPr="000B24A8" w:rsidRDefault="00F33C16" w:rsidP="00F33C16">
      <w:pPr>
        <w:rPr>
          <w:rFonts w:ascii="Arial" w:hAnsi="Arial" w:cs="Arial"/>
          <w:color w:val="000000"/>
          <w:kern w:val="0"/>
          <w:sz w:val="22"/>
          <w:szCs w:val="22"/>
          <w:lang w:val="en-GB"/>
        </w:rPr>
      </w:pPr>
      <w:r w:rsidRPr="000B24A8">
        <w:rPr>
          <w:rFonts w:ascii="Arial" w:hAnsi="Arial" w:cs="Arial"/>
          <w:color w:val="FF0000"/>
          <w:kern w:val="0"/>
          <w:sz w:val="22"/>
          <w:szCs w:val="22"/>
          <w:lang w:val="en-GB"/>
        </w:rPr>
        <w:t xml:space="preserve">Star groups </w:t>
      </w:r>
      <w:r w:rsidRPr="000B24A8">
        <w:rPr>
          <w:rFonts w:ascii="Arial" w:hAnsi="Arial" w:cs="Arial"/>
          <w:color w:val="000000" w:themeColor="text1"/>
          <w:kern w:val="0"/>
          <w:sz w:val="22"/>
          <w:szCs w:val="22"/>
          <w:lang w:val="en-GB"/>
        </w:rPr>
        <w:t>and</w:t>
      </w:r>
      <w:r w:rsidRPr="000B24A8">
        <w:rPr>
          <w:rFonts w:ascii="Arial" w:hAnsi="Arial" w:cs="Arial"/>
          <w:color w:val="FF0000"/>
          <w:kern w:val="0"/>
          <w:sz w:val="22"/>
          <w:szCs w:val="22"/>
          <w:lang w:val="en-GB"/>
        </w:rPr>
        <w:t xml:space="preserve">  </w:t>
      </w:r>
      <w:r w:rsidRPr="000B24A8">
        <w:rPr>
          <w:rFonts w:ascii="Arial" w:hAnsi="Arial" w:cs="Arial"/>
          <w:color w:val="0432FF"/>
          <w:kern w:val="0"/>
          <w:sz w:val="22"/>
          <w:szCs w:val="22"/>
          <w:lang w:val="en-GB"/>
        </w:rPr>
        <w:t>single stars</w:t>
      </w:r>
      <w:r w:rsidRPr="000B24A8">
        <w:rPr>
          <w:rFonts w:ascii="Arial" w:hAnsi="Arial" w:cs="Arial"/>
          <w:color w:val="000000"/>
          <w:kern w:val="0"/>
          <w:sz w:val="22"/>
          <w:szCs w:val="22"/>
          <w:lang w:val="en-GB"/>
        </w:rPr>
        <w:t xml:space="preserve"> are coloured at 1</w:t>
      </w:r>
      <w:r w:rsidRPr="000B24A8">
        <w:rPr>
          <w:rFonts w:ascii="Arial" w:hAnsi="Arial" w:cs="Arial"/>
          <w:color w:val="000000"/>
          <w:kern w:val="0"/>
          <w:sz w:val="22"/>
          <w:szCs w:val="22"/>
          <w:vertAlign w:val="superscript"/>
          <w:lang w:val="en-GB"/>
        </w:rPr>
        <w:t>st</w:t>
      </w:r>
      <w:r w:rsidRPr="000B24A8">
        <w:rPr>
          <w:rFonts w:ascii="Arial" w:hAnsi="Arial" w:cs="Arial"/>
          <w:color w:val="000000"/>
          <w:kern w:val="0"/>
          <w:sz w:val="22"/>
          <w:szCs w:val="22"/>
          <w:lang w:val="en-GB"/>
        </w:rPr>
        <w:t xml:space="preserve"> mention</w:t>
      </w:r>
    </w:p>
    <w:p w:rsidR="002E3D2B" w:rsidRPr="000B24A8" w:rsidRDefault="00000000" w:rsidP="00F33C16">
      <w:pPr>
        <w:rPr>
          <w:sz w:val="20"/>
          <w:szCs w:val="20"/>
        </w:rPr>
      </w:pPr>
      <w:hyperlink r:id="rId5" w:history="1">
        <w:r w:rsidR="00F33C16" w:rsidRPr="000B24A8">
          <w:rPr>
            <w:rStyle w:val="Hyperlink"/>
            <w:sz w:val="20"/>
            <w:szCs w:val="20"/>
          </w:rPr>
          <w:t>https://www.rasnz.org.nz/in-the-sky/the-evening-sky/april-evening-sky</w:t>
        </w:r>
      </w:hyperlink>
      <w:r w:rsidR="00F33C16" w:rsidRPr="000B24A8">
        <w:rPr>
          <w:sz w:val="20"/>
          <w:szCs w:val="20"/>
        </w:rPr>
        <w:t xml:space="preserve"> </w:t>
      </w:r>
    </w:p>
    <w:p w:rsidR="00F33C16" w:rsidRPr="000B24A8" w:rsidRDefault="00000000">
      <w:pPr>
        <w:rPr>
          <w:sz w:val="20"/>
          <w:szCs w:val="20"/>
        </w:rPr>
      </w:pPr>
      <w:hyperlink r:id="rId6" w:history="1">
        <w:r w:rsidR="002E3D2B" w:rsidRPr="000B24A8">
          <w:rPr>
            <w:rStyle w:val="Hyperlink"/>
            <w:sz w:val="20"/>
            <w:szCs w:val="20"/>
          </w:rPr>
          <w:t>http://www.pixieplots.co.nz/Maori-Star-Names</w:t>
        </w:r>
      </w:hyperlink>
      <w:r w:rsidR="00F33C16" w:rsidRPr="000B24A8">
        <w:rPr>
          <w:sz w:val="20"/>
          <w:szCs w:val="20"/>
        </w:rPr>
        <w:t xml:space="preserve">    </w:t>
      </w:r>
    </w:p>
    <w:sectPr w:rsidR="00F33C16" w:rsidRPr="000B24A8" w:rsidSect="00627C4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82828"/>
    <w:multiLevelType w:val="hybridMultilevel"/>
    <w:tmpl w:val="CE2AB2BE"/>
    <w:lvl w:ilvl="0" w:tplc="E54E6A8A">
      <w:start w:val="1"/>
      <w:numFmt w:val="decimal"/>
      <w:lvlText w:val="%1."/>
      <w:lvlJc w:val="left"/>
      <w:pPr>
        <w:ind w:left="502" w:hanging="360"/>
      </w:pPr>
      <w:rPr>
        <w:rFonts w:ascii="Arial" w:hAnsi="Arial" w:hint="default"/>
        <w:b w:val="0"/>
        <w:i w:val="0"/>
        <w:color w:val="000000"/>
        <w:sz w:val="24"/>
        <w:szCs w:val="16"/>
      </w:rPr>
    </w:lvl>
    <w:lvl w:ilvl="1" w:tplc="0BAC0F2E">
      <w:start w:val="1"/>
      <w:numFmt w:val="bullet"/>
      <w:lvlText w:val=""/>
      <w:lvlJc w:val="left"/>
      <w:pPr>
        <w:ind w:left="720" w:hanging="360"/>
      </w:pPr>
      <w:rPr>
        <w:rFonts w:ascii="Symbol" w:hAnsi="Symbol" w:hint="default"/>
      </w:rPr>
    </w:lvl>
    <w:lvl w:ilvl="2" w:tplc="B1185F56">
      <w:start w:val="1"/>
      <w:numFmt w:val="bullet"/>
      <w:lvlText w:val="o"/>
      <w:lvlJc w:val="left"/>
      <w:pPr>
        <w:ind w:left="2340" w:hanging="1660"/>
      </w:pPr>
      <w:rPr>
        <w:rFonts w:ascii="Courier New" w:hAnsi="Courier New" w:hint="default"/>
      </w:rPr>
    </w:lvl>
    <w:lvl w:ilvl="3" w:tplc="2FBED59E">
      <w:start w:val="1"/>
      <w:numFmt w:val="decimal"/>
      <w:lvlText w:val="%4."/>
      <w:lvlJc w:val="left"/>
      <w:pPr>
        <w:ind w:left="720" w:hanging="360"/>
      </w:pPr>
      <w:rPr>
        <w:rFonts w:ascii="Arial" w:hAnsi="Arial" w:hint="default"/>
        <w:color w:val="000000" w:themeColor="text1"/>
        <w:sz w:val="24"/>
      </w:rPr>
    </w:lvl>
    <w:lvl w:ilvl="4" w:tplc="08090001">
      <w:start w:val="1"/>
      <w:numFmt w:val="bullet"/>
      <w:lvlText w:val=""/>
      <w:lvlJc w:val="left"/>
      <w:pPr>
        <w:ind w:left="1222" w:hanging="360"/>
      </w:pPr>
      <w:rPr>
        <w:rFonts w:ascii="Symbol" w:hAnsi="Symbol"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5381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C16"/>
    <w:rsid w:val="00093E07"/>
    <w:rsid w:val="000B24A8"/>
    <w:rsid w:val="002E3D2B"/>
    <w:rsid w:val="002F7C02"/>
    <w:rsid w:val="00424F2E"/>
    <w:rsid w:val="00627C4F"/>
    <w:rsid w:val="00D15A84"/>
    <w:rsid w:val="00D73A85"/>
    <w:rsid w:val="00EE2347"/>
    <w:rsid w:val="00F33C16"/>
    <w:rsid w:val="00F87A8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68E42537"/>
  <w15:chartTrackingRefBased/>
  <w15:docId w15:val="{348B70F1-A125-FE4A-9B7F-E4B27001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33C16"/>
    <w:rPr>
      <w:rFonts w:ascii="Arial" w:eastAsia="Times New Roman" w:hAnsi="Arial" w:cs="Arial"/>
      <w:color w:val="000000"/>
      <w:kern w:val="0"/>
      <w:sz w:val="17"/>
      <w:szCs w:val="17"/>
      <w:lang w:eastAsia="en-GB"/>
      <w14:ligatures w14:val="none"/>
    </w:rPr>
  </w:style>
  <w:style w:type="character" w:customStyle="1" w:styleId="s1">
    <w:name w:val="s1"/>
    <w:basedOn w:val="DefaultParagraphFont"/>
    <w:rsid w:val="00F33C16"/>
    <w:rPr>
      <w:rFonts w:ascii="Arial" w:hAnsi="Arial" w:cs="Arial" w:hint="default"/>
      <w:sz w:val="11"/>
      <w:szCs w:val="11"/>
    </w:rPr>
  </w:style>
  <w:style w:type="character" w:styleId="Hyperlink">
    <w:name w:val="Hyperlink"/>
    <w:uiPriority w:val="99"/>
    <w:rsid w:val="00F33C16"/>
    <w:rPr>
      <w:color w:val="0000FF"/>
      <w:u w:val="single"/>
    </w:rPr>
  </w:style>
  <w:style w:type="paragraph" w:styleId="ListParagraph">
    <w:name w:val="List Paragraph"/>
    <w:basedOn w:val="Normal"/>
    <w:uiPriority w:val="34"/>
    <w:qFormat/>
    <w:rsid w:val="00F33C16"/>
    <w:pPr>
      <w:ind w:left="720"/>
      <w:contextualSpacing/>
    </w:pPr>
    <w:rPr>
      <w:rFonts w:ascii="Arial" w:eastAsia="Times New Roman" w:hAnsi="Arial" w:cs="Arial"/>
      <w:kern w:val="0"/>
      <w:lang w:val="en-US" w:eastAsia="en-GB"/>
      <w14:ligatures w14:val="none"/>
    </w:rPr>
  </w:style>
  <w:style w:type="character" w:styleId="FollowedHyperlink">
    <w:name w:val="FollowedHyperlink"/>
    <w:basedOn w:val="DefaultParagraphFont"/>
    <w:uiPriority w:val="99"/>
    <w:semiHidden/>
    <w:unhideWhenUsed/>
    <w:rsid w:val="00F33C16"/>
    <w:rPr>
      <w:color w:val="954F72" w:themeColor="followedHyperlink"/>
      <w:u w:val="single"/>
    </w:rPr>
  </w:style>
  <w:style w:type="character" w:styleId="UnresolvedMention">
    <w:name w:val="Unresolved Mention"/>
    <w:basedOn w:val="DefaultParagraphFont"/>
    <w:uiPriority w:val="99"/>
    <w:semiHidden/>
    <w:unhideWhenUsed/>
    <w:rsid w:val="002E3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73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xieplots.co.nz/Maori-Star-Names" TargetMode="External"/><Relationship Id="rId5" Type="http://schemas.openxmlformats.org/officeDocument/2006/relationships/hyperlink" Target="https://www.rasnz.org.nz/in-the-sky/the-evening-sky/april-evening-sk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3</cp:revision>
  <dcterms:created xsi:type="dcterms:W3CDTF">2025-05-03T10:20:00Z</dcterms:created>
  <dcterms:modified xsi:type="dcterms:W3CDTF">2025-05-04T07:23:00Z</dcterms:modified>
</cp:coreProperties>
</file>