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8DD" w:rsidRDefault="009B08DD">
      <w:pPr>
        <w:rPr>
          <w:rFonts w:ascii="Arial" w:hAnsi="Arial" w:cs="Arial"/>
          <w:color w:val="000000"/>
          <w:kern w:val="0"/>
          <w:sz w:val="20"/>
          <w:szCs w:val="20"/>
          <w:lang w:val="en-GB"/>
        </w:rPr>
      </w:pPr>
      <w:r w:rsidRPr="00AE6E2C">
        <w:rPr>
          <w:sz w:val="32"/>
          <w:szCs w:val="32"/>
        </w:rPr>
        <w:t xml:space="preserve">The </w:t>
      </w:r>
      <w:r w:rsidR="009D423B" w:rsidRPr="00AE6E2C">
        <w:rPr>
          <w:sz w:val="32"/>
          <w:szCs w:val="32"/>
        </w:rPr>
        <w:t xml:space="preserve">September </w:t>
      </w:r>
      <w:r w:rsidRPr="00AE6E2C">
        <w:rPr>
          <w:sz w:val="32"/>
          <w:szCs w:val="32"/>
        </w:rPr>
        <w:t>Night Sky</w:t>
      </w:r>
      <w:r w:rsidR="004B1D24" w:rsidRPr="00AE6E2C">
        <w:rPr>
          <w:sz w:val="32"/>
          <w:szCs w:val="32"/>
        </w:rPr>
        <w:t xml:space="preserve">                           </w:t>
      </w:r>
      <w:r w:rsidR="004B1D24" w:rsidRPr="00AE6E2C">
        <w:rPr>
          <w:rFonts w:ascii="Arial" w:hAnsi="Arial" w:cs="Arial"/>
          <w:color w:val="FF0000"/>
          <w:kern w:val="0"/>
          <w:sz w:val="20"/>
          <w:szCs w:val="20"/>
          <w:lang w:val="en-GB"/>
        </w:rPr>
        <w:t xml:space="preserve">Star groups </w:t>
      </w:r>
      <w:r w:rsidR="004B1D24" w:rsidRPr="00AE6E2C">
        <w:rPr>
          <w:rFonts w:ascii="Arial" w:hAnsi="Arial" w:cs="Arial"/>
          <w:color w:val="000000" w:themeColor="text1"/>
          <w:kern w:val="0"/>
          <w:sz w:val="20"/>
          <w:szCs w:val="20"/>
          <w:lang w:val="en-GB"/>
        </w:rPr>
        <w:t>and</w:t>
      </w:r>
      <w:r w:rsidR="004B1D24" w:rsidRPr="00AE6E2C">
        <w:rPr>
          <w:rFonts w:ascii="Arial" w:hAnsi="Arial" w:cs="Arial"/>
          <w:color w:val="FF0000"/>
          <w:kern w:val="0"/>
          <w:sz w:val="20"/>
          <w:szCs w:val="20"/>
          <w:lang w:val="en-GB"/>
        </w:rPr>
        <w:t xml:space="preserve"> </w:t>
      </w:r>
      <w:r w:rsidR="004B1D24" w:rsidRPr="00AE6E2C">
        <w:rPr>
          <w:rFonts w:ascii="Arial" w:hAnsi="Arial" w:cs="Arial"/>
          <w:color w:val="0432FF"/>
          <w:kern w:val="0"/>
          <w:sz w:val="20"/>
          <w:szCs w:val="20"/>
          <w:lang w:val="en-GB"/>
        </w:rPr>
        <w:t>single stars</w:t>
      </w:r>
      <w:r w:rsidR="004B1D24" w:rsidRPr="00AE6E2C">
        <w:rPr>
          <w:rFonts w:ascii="Arial" w:hAnsi="Arial" w:cs="Arial"/>
          <w:color w:val="000000"/>
          <w:kern w:val="0"/>
          <w:sz w:val="20"/>
          <w:szCs w:val="20"/>
          <w:lang w:val="en-GB"/>
        </w:rPr>
        <w:t xml:space="preserve"> are coloured at 1</w:t>
      </w:r>
      <w:r w:rsidR="004B1D24" w:rsidRPr="00AE6E2C">
        <w:rPr>
          <w:rFonts w:ascii="Arial" w:hAnsi="Arial" w:cs="Arial"/>
          <w:color w:val="000000"/>
          <w:kern w:val="0"/>
          <w:sz w:val="20"/>
          <w:szCs w:val="20"/>
          <w:vertAlign w:val="superscript"/>
          <w:lang w:val="en-GB"/>
        </w:rPr>
        <w:t>st</w:t>
      </w:r>
      <w:r w:rsidR="004B1D24" w:rsidRPr="00AE6E2C">
        <w:rPr>
          <w:rFonts w:ascii="Arial" w:hAnsi="Arial" w:cs="Arial"/>
          <w:color w:val="000000"/>
          <w:kern w:val="0"/>
          <w:sz w:val="20"/>
          <w:szCs w:val="20"/>
          <w:lang w:val="en-GB"/>
        </w:rPr>
        <w:t xml:space="preserve"> mention</w:t>
      </w:r>
    </w:p>
    <w:p w:rsidR="00AE6E2C" w:rsidRPr="00AE6E2C" w:rsidRDefault="00AE6E2C">
      <w:pPr>
        <w:rPr>
          <w:rFonts w:ascii="Arial" w:hAnsi="Arial" w:cs="Arial"/>
          <w:color w:val="000000"/>
          <w:kern w:val="0"/>
          <w:sz w:val="22"/>
          <w:szCs w:val="22"/>
          <w:lang w:val="en-GB"/>
        </w:rPr>
      </w:pPr>
    </w:p>
    <w:p w:rsidR="009D423B" w:rsidRPr="00AE6E2C" w:rsidRDefault="009D423B" w:rsidP="009D423B">
      <w:pPr>
        <w:pStyle w:val="p1"/>
        <w:rPr>
          <w:sz w:val="22"/>
          <w:szCs w:val="22"/>
        </w:rPr>
      </w:pPr>
      <w:r w:rsidRPr="00AE6E2C">
        <w:rPr>
          <w:sz w:val="22"/>
          <w:szCs w:val="22"/>
        </w:rPr>
        <w:t xml:space="preserve">Bright stars shine around the skyline. Orange </w:t>
      </w:r>
      <w:r w:rsidR="004B1D24" w:rsidRPr="00AE6E2C">
        <w:rPr>
          <w:color w:val="0432FF"/>
          <w:sz w:val="22"/>
          <w:szCs w:val="22"/>
        </w:rPr>
        <w:t>Ruawāhia/</w:t>
      </w:r>
      <w:r w:rsidRPr="00AE6E2C">
        <w:rPr>
          <w:color w:val="0432FF"/>
          <w:sz w:val="22"/>
          <w:szCs w:val="22"/>
        </w:rPr>
        <w:t>Arcturus</w:t>
      </w:r>
      <w:r w:rsidRPr="00AE6E2C">
        <w:rPr>
          <w:sz w:val="22"/>
          <w:szCs w:val="22"/>
        </w:rPr>
        <w:t xml:space="preserve"> is in the northwest, often twinkling red and green as it sets. </w:t>
      </w:r>
      <w:r w:rsidR="004B1D24" w:rsidRPr="00AE6E2C">
        <w:rPr>
          <w:color w:val="0432FF"/>
          <w:sz w:val="22"/>
          <w:szCs w:val="22"/>
        </w:rPr>
        <w:t>Atutahi/</w:t>
      </w:r>
      <w:r w:rsidRPr="00AE6E2C">
        <w:rPr>
          <w:color w:val="0432FF"/>
          <w:sz w:val="22"/>
          <w:szCs w:val="22"/>
        </w:rPr>
        <w:t>Canopus</w:t>
      </w:r>
      <w:r w:rsidRPr="00AE6E2C">
        <w:rPr>
          <w:sz w:val="22"/>
          <w:szCs w:val="22"/>
        </w:rPr>
        <w:t xml:space="preserve">, the brightest star in the evening sky, skims along the southern skyline, twinkling all colours. </w:t>
      </w:r>
      <w:r w:rsidR="004B1D24" w:rsidRPr="00AE6E2C">
        <w:rPr>
          <w:color w:val="0432FF"/>
          <w:sz w:val="22"/>
          <w:szCs w:val="22"/>
        </w:rPr>
        <w:t>Whānui/</w:t>
      </w:r>
      <w:r w:rsidRPr="00AE6E2C">
        <w:rPr>
          <w:color w:val="0432FF"/>
          <w:sz w:val="22"/>
          <w:szCs w:val="22"/>
        </w:rPr>
        <w:t xml:space="preserve">Vega </w:t>
      </w:r>
      <w:r w:rsidRPr="00AE6E2C">
        <w:rPr>
          <w:sz w:val="22"/>
          <w:szCs w:val="22"/>
        </w:rPr>
        <w:t xml:space="preserve">is low in the north. It is the second-brightest northern star after Arcturus. From northern Aotearoa the star </w:t>
      </w:r>
      <w:r w:rsidR="004B1D24" w:rsidRPr="00AE6E2C">
        <w:rPr>
          <w:color w:val="0432FF"/>
          <w:sz w:val="22"/>
          <w:szCs w:val="22"/>
        </w:rPr>
        <w:t>Kaipō/</w:t>
      </w:r>
      <w:r w:rsidRPr="00AE6E2C">
        <w:rPr>
          <w:color w:val="0432FF"/>
          <w:sz w:val="22"/>
          <w:szCs w:val="22"/>
        </w:rPr>
        <w:t>Deneb</w:t>
      </w:r>
      <w:r w:rsidRPr="00AE6E2C">
        <w:rPr>
          <w:sz w:val="22"/>
          <w:szCs w:val="22"/>
        </w:rPr>
        <w:t xml:space="preserve"> can be seen near the north skyline. It is the brightest star in </w:t>
      </w:r>
      <w:r w:rsidRPr="00AE6E2C">
        <w:rPr>
          <w:color w:val="FF0000"/>
          <w:sz w:val="22"/>
          <w:szCs w:val="22"/>
        </w:rPr>
        <w:t>Cygnus</w:t>
      </w:r>
      <w:r w:rsidRPr="00AE6E2C">
        <w:rPr>
          <w:sz w:val="22"/>
          <w:szCs w:val="22"/>
        </w:rPr>
        <w:t xml:space="preserve"> the Swan. </w:t>
      </w:r>
    </w:p>
    <w:p w:rsidR="009D423B" w:rsidRPr="00AE6E2C" w:rsidRDefault="009D423B" w:rsidP="009D423B">
      <w:pPr>
        <w:pStyle w:val="p1"/>
        <w:rPr>
          <w:sz w:val="22"/>
          <w:szCs w:val="22"/>
        </w:rPr>
      </w:pPr>
    </w:p>
    <w:p w:rsidR="009D423B" w:rsidRPr="00AE6E2C" w:rsidRDefault="009D423B" w:rsidP="009D423B">
      <w:pPr>
        <w:pStyle w:val="p1"/>
        <w:rPr>
          <w:sz w:val="22"/>
          <w:szCs w:val="22"/>
        </w:rPr>
      </w:pPr>
      <w:r w:rsidRPr="00AE6E2C">
        <w:rPr>
          <w:sz w:val="22"/>
          <w:szCs w:val="22"/>
        </w:rPr>
        <w:t xml:space="preserve">Orange </w:t>
      </w:r>
      <w:r w:rsidR="004B1D24" w:rsidRPr="00AE6E2C">
        <w:rPr>
          <w:color w:val="0432FF"/>
          <w:sz w:val="22"/>
          <w:szCs w:val="22"/>
        </w:rPr>
        <w:t>Rehua/</w:t>
      </w:r>
      <w:r w:rsidRPr="00AE6E2C">
        <w:rPr>
          <w:color w:val="0432FF"/>
          <w:sz w:val="22"/>
          <w:szCs w:val="22"/>
        </w:rPr>
        <w:t>Antares</w:t>
      </w:r>
      <w:r w:rsidRPr="00AE6E2C">
        <w:rPr>
          <w:sz w:val="22"/>
          <w:szCs w:val="22"/>
        </w:rPr>
        <w:t xml:space="preserve">, northwest of the zenith, marks the body of the Scorpion. The Scorpion's tail hooks toward the zenith like a back-to-front question mark. It is the 'fishhook of Maui' in Māori star lore. Below or right of the Scorpion's tail is 'the teapot' made by the brightest stars of </w:t>
      </w:r>
      <w:r w:rsidR="004B1D24" w:rsidRPr="00AE6E2C">
        <w:rPr>
          <w:color w:val="FF0000"/>
          <w:sz w:val="22"/>
          <w:szCs w:val="22"/>
        </w:rPr>
        <w:t>Kaikōpere/</w:t>
      </w:r>
      <w:r w:rsidRPr="00AE6E2C">
        <w:rPr>
          <w:color w:val="FF0000"/>
          <w:sz w:val="22"/>
          <w:szCs w:val="22"/>
        </w:rPr>
        <w:t>Sagittarius</w:t>
      </w:r>
      <w:r w:rsidRPr="00AE6E2C">
        <w:rPr>
          <w:sz w:val="22"/>
          <w:szCs w:val="22"/>
        </w:rPr>
        <w:t>. It is upside down in our southern hemisphere view.</w:t>
      </w:r>
    </w:p>
    <w:p w:rsidR="009D423B" w:rsidRPr="00AE6E2C" w:rsidRDefault="009D423B" w:rsidP="009D423B">
      <w:pPr>
        <w:pStyle w:val="p1"/>
        <w:rPr>
          <w:sz w:val="22"/>
          <w:szCs w:val="22"/>
        </w:rPr>
      </w:pPr>
    </w:p>
    <w:p w:rsidR="009D423B" w:rsidRPr="00AE6E2C" w:rsidRDefault="009D423B" w:rsidP="009D423B">
      <w:pPr>
        <w:pStyle w:val="p1"/>
        <w:rPr>
          <w:sz w:val="22"/>
          <w:szCs w:val="22"/>
        </w:rPr>
      </w:pPr>
      <w:r w:rsidRPr="00AE6E2C">
        <w:rPr>
          <w:sz w:val="22"/>
          <w:szCs w:val="22"/>
        </w:rPr>
        <w:t xml:space="preserve">Midway down the southwest sky are </w:t>
      </w:r>
      <w:r w:rsidR="004B1D24" w:rsidRPr="00AE6E2C">
        <w:rPr>
          <w:color w:val="FF0000"/>
          <w:sz w:val="22"/>
          <w:szCs w:val="22"/>
        </w:rPr>
        <w:t xml:space="preserve">Whetū </w:t>
      </w:r>
      <w:proofErr w:type="spellStart"/>
      <w:r w:rsidR="004B1D24" w:rsidRPr="00AE6E2C">
        <w:rPr>
          <w:color w:val="FF0000"/>
          <w:sz w:val="22"/>
          <w:szCs w:val="22"/>
        </w:rPr>
        <w:t>Matarau</w:t>
      </w:r>
      <w:proofErr w:type="spellEnd"/>
      <w:r w:rsidR="004B1D24" w:rsidRPr="00AE6E2C">
        <w:rPr>
          <w:color w:val="FF0000"/>
          <w:sz w:val="22"/>
          <w:szCs w:val="22"/>
        </w:rPr>
        <w:t>/</w:t>
      </w:r>
      <w:r w:rsidRPr="00AE6E2C">
        <w:rPr>
          <w:color w:val="FF0000"/>
          <w:sz w:val="22"/>
          <w:szCs w:val="22"/>
        </w:rPr>
        <w:t xml:space="preserve">The Pointers </w:t>
      </w:r>
      <w:r w:rsidRPr="00AE6E2C">
        <w:rPr>
          <w:sz w:val="22"/>
          <w:szCs w:val="22"/>
        </w:rPr>
        <w:t xml:space="preserve">', Beta and </w:t>
      </w:r>
      <w:r w:rsidRPr="00AE6E2C">
        <w:rPr>
          <w:color w:val="000000" w:themeColor="text1"/>
          <w:sz w:val="22"/>
          <w:szCs w:val="22"/>
        </w:rPr>
        <w:t xml:space="preserve">Alpha Centauri. </w:t>
      </w:r>
      <w:r w:rsidRPr="00AE6E2C">
        <w:rPr>
          <w:sz w:val="22"/>
          <w:szCs w:val="22"/>
        </w:rPr>
        <w:t xml:space="preserve">They point down to </w:t>
      </w:r>
      <w:r w:rsidR="004B1D24" w:rsidRPr="00AE6E2C">
        <w:rPr>
          <w:color w:val="FF0000"/>
          <w:sz w:val="22"/>
          <w:szCs w:val="22"/>
        </w:rPr>
        <w:t>Māhutonga/</w:t>
      </w:r>
      <w:r w:rsidRPr="00AE6E2C">
        <w:rPr>
          <w:color w:val="FF0000"/>
          <w:sz w:val="22"/>
          <w:szCs w:val="22"/>
        </w:rPr>
        <w:t>Crux</w:t>
      </w:r>
      <w:r w:rsidR="004B1D24" w:rsidRPr="00AE6E2C">
        <w:rPr>
          <w:color w:val="FF0000"/>
          <w:sz w:val="22"/>
          <w:szCs w:val="22"/>
        </w:rPr>
        <w:t>/</w:t>
      </w:r>
      <w:r w:rsidRPr="00AE6E2C">
        <w:rPr>
          <w:color w:val="FF0000"/>
          <w:sz w:val="22"/>
          <w:szCs w:val="22"/>
        </w:rPr>
        <w:t>The Southern Cross</w:t>
      </w:r>
      <w:r w:rsidRPr="00AE6E2C">
        <w:rPr>
          <w:sz w:val="22"/>
          <w:szCs w:val="22"/>
        </w:rPr>
        <w:t xml:space="preserve">. Alpha Centauri is the third brightest star. It is also the closest of the naked-eye stars, 4.3 light-years away. </w:t>
      </w:r>
      <w:r w:rsidRPr="00AE6E2C">
        <w:rPr>
          <w:color w:val="000000" w:themeColor="text1"/>
          <w:sz w:val="22"/>
          <w:szCs w:val="22"/>
        </w:rPr>
        <w:t>Beta Centauri</w:t>
      </w:r>
      <w:r w:rsidRPr="00AE6E2C">
        <w:rPr>
          <w:color w:val="0432FF"/>
          <w:sz w:val="22"/>
          <w:szCs w:val="22"/>
        </w:rPr>
        <w:t xml:space="preserve">, </w:t>
      </w:r>
      <w:r w:rsidRPr="00AE6E2C">
        <w:rPr>
          <w:sz w:val="22"/>
          <w:szCs w:val="22"/>
        </w:rPr>
        <w:t>along with most of the stars in Crux, is a blue-giant star hundreds of light-years away.</w:t>
      </w:r>
    </w:p>
    <w:p w:rsidR="009D423B" w:rsidRPr="00AE6E2C" w:rsidRDefault="009D423B" w:rsidP="009D423B">
      <w:pPr>
        <w:pStyle w:val="p1"/>
        <w:rPr>
          <w:sz w:val="22"/>
          <w:szCs w:val="22"/>
        </w:rPr>
      </w:pPr>
    </w:p>
    <w:p w:rsidR="009D423B" w:rsidRPr="00AE6E2C" w:rsidRDefault="009D423B" w:rsidP="009D423B">
      <w:pPr>
        <w:pStyle w:val="p1"/>
        <w:rPr>
          <w:sz w:val="22"/>
          <w:szCs w:val="22"/>
        </w:rPr>
      </w:pPr>
      <w:r w:rsidRPr="00AE6E2C">
        <w:rPr>
          <w:sz w:val="22"/>
          <w:szCs w:val="22"/>
        </w:rPr>
        <w:t xml:space="preserve">The </w:t>
      </w:r>
      <w:r w:rsidR="004B1D24" w:rsidRPr="00AE6E2C">
        <w:rPr>
          <w:color w:val="FF0000"/>
          <w:sz w:val="22"/>
          <w:szCs w:val="22"/>
        </w:rPr>
        <w:t xml:space="preserve">Te </w:t>
      </w:r>
      <w:proofErr w:type="spellStart"/>
      <w:r w:rsidR="004B1D24" w:rsidRPr="00AE6E2C">
        <w:rPr>
          <w:color w:val="FF0000"/>
          <w:sz w:val="22"/>
          <w:szCs w:val="22"/>
        </w:rPr>
        <w:t>Ikaroa</w:t>
      </w:r>
      <w:proofErr w:type="spellEnd"/>
      <w:r w:rsidR="004B1D24" w:rsidRPr="00AE6E2C">
        <w:rPr>
          <w:color w:val="FF0000"/>
          <w:sz w:val="22"/>
          <w:szCs w:val="22"/>
        </w:rPr>
        <w:t>/</w:t>
      </w:r>
      <w:r w:rsidRPr="00AE6E2C">
        <w:rPr>
          <w:color w:val="FF0000"/>
          <w:sz w:val="22"/>
          <w:szCs w:val="22"/>
        </w:rPr>
        <w:t xml:space="preserve">Milky Way </w:t>
      </w:r>
      <w:r w:rsidRPr="00AE6E2C">
        <w:rPr>
          <w:sz w:val="22"/>
          <w:szCs w:val="22"/>
        </w:rPr>
        <w:t xml:space="preserve">spans the sky from north to south. It is brightest and broadest overhead in </w:t>
      </w:r>
      <w:r w:rsidR="004B1D24" w:rsidRPr="00AE6E2C">
        <w:rPr>
          <w:rStyle w:val="hgkelc"/>
          <w:color w:val="FF0000"/>
          <w:sz w:val="22"/>
          <w:szCs w:val="22"/>
          <w:lang w:val="en"/>
        </w:rPr>
        <w:t>Te Matau a Māui</w:t>
      </w:r>
      <w:r w:rsidR="004B1D24" w:rsidRPr="00AE6E2C">
        <w:rPr>
          <w:rStyle w:val="hgkelc"/>
          <w:color w:val="FF0000"/>
          <w:sz w:val="18"/>
          <w:szCs w:val="18"/>
          <w:lang w:val="en"/>
        </w:rPr>
        <w:t xml:space="preserve"> </w:t>
      </w:r>
      <w:r w:rsidR="004B1D24" w:rsidRPr="00AE6E2C">
        <w:rPr>
          <w:rStyle w:val="hgkelc"/>
          <w:lang w:val="en"/>
        </w:rPr>
        <w:t>/</w:t>
      </w:r>
      <w:r w:rsidRPr="00AE6E2C">
        <w:rPr>
          <w:color w:val="FF0000"/>
          <w:sz w:val="22"/>
          <w:szCs w:val="22"/>
        </w:rPr>
        <w:t>Scorpius</w:t>
      </w:r>
      <w:r w:rsidRPr="00AE6E2C">
        <w:rPr>
          <w:sz w:val="22"/>
          <w:szCs w:val="22"/>
        </w:rPr>
        <w:t xml:space="preserve"> and</w:t>
      </w:r>
      <w:r w:rsidR="004B1D24" w:rsidRPr="00AE6E2C">
        <w:rPr>
          <w:sz w:val="22"/>
          <w:szCs w:val="22"/>
        </w:rPr>
        <w:t xml:space="preserve"> </w:t>
      </w:r>
      <w:r w:rsidRPr="00AE6E2C">
        <w:rPr>
          <w:sz w:val="22"/>
          <w:szCs w:val="22"/>
        </w:rPr>
        <w:t xml:space="preserve">Sagittarius. In a dark sky it can be traced down past the </w:t>
      </w:r>
      <w:r w:rsidRPr="00AE6E2C">
        <w:rPr>
          <w:color w:val="000000" w:themeColor="text1"/>
          <w:sz w:val="22"/>
          <w:szCs w:val="22"/>
        </w:rPr>
        <w:t>Pointers</w:t>
      </w:r>
      <w:r w:rsidRPr="00AE6E2C">
        <w:rPr>
          <w:sz w:val="22"/>
          <w:szCs w:val="22"/>
        </w:rPr>
        <w:t xml:space="preserve"> and Crux into the southwest. To the northeast it passes </w:t>
      </w:r>
      <w:r w:rsidR="004B1D24" w:rsidRPr="00AE6E2C">
        <w:rPr>
          <w:color w:val="0432FF"/>
          <w:sz w:val="22"/>
          <w:szCs w:val="22"/>
        </w:rPr>
        <w:t>Poutū-te-rangi/</w:t>
      </w:r>
      <w:r w:rsidRPr="00AE6E2C">
        <w:rPr>
          <w:color w:val="0432FF"/>
          <w:sz w:val="22"/>
          <w:szCs w:val="22"/>
        </w:rPr>
        <w:t>Altair</w:t>
      </w:r>
      <w:r w:rsidRPr="00AE6E2C">
        <w:rPr>
          <w:sz w:val="22"/>
          <w:szCs w:val="22"/>
        </w:rPr>
        <w:t>, meeting the skyline right of Vega. The Milky Way is our edgewise view of the galaxy, the pancake of billions of stars of which the sun is just one. The thick hub of the galaxy, 27 000 light years away, is in Sagittarius. Dust clouds near us appear as gaps and slots in the Milky Way. Binoculars show many clusters of stars and some glowing gas clouds in the Milky Way.</w:t>
      </w:r>
    </w:p>
    <w:p w:rsidR="009D423B" w:rsidRPr="00AE6E2C" w:rsidRDefault="009D423B" w:rsidP="009D423B">
      <w:pPr>
        <w:pStyle w:val="p1"/>
        <w:rPr>
          <w:sz w:val="22"/>
          <w:szCs w:val="22"/>
        </w:rPr>
      </w:pPr>
    </w:p>
    <w:p w:rsidR="009D423B" w:rsidRPr="00AE6E2C" w:rsidRDefault="009D423B" w:rsidP="009D423B">
      <w:pPr>
        <w:pStyle w:val="p1"/>
        <w:rPr>
          <w:sz w:val="22"/>
          <w:szCs w:val="22"/>
        </w:rPr>
      </w:pPr>
      <w:r w:rsidRPr="00AE6E2C">
        <w:rPr>
          <w:sz w:val="22"/>
          <w:szCs w:val="22"/>
        </w:rPr>
        <w:t xml:space="preserve">The Large and Small </w:t>
      </w:r>
      <w:r w:rsidR="008236B7" w:rsidRPr="00AE6E2C">
        <w:rPr>
          <w:color w:val="FF0000"/>
          <w:sz w:val="22"/>
          <w:szCs w:val="22"/>
        </w:rPr>
        <w:t>Ngā Pātari/</w:t>
      </w:r>
      <w:r w:rsidRPr="00AE6E2C">
        <w:rPr>
          <w:color w:val="FF0000"/>
          <w:sz w:val="22"/>
          <w:szCs w:val="22"/>
        </w:rPr>
        <w:t>Magellan</w:t>
      </w:r>
      <w:r w:rsidR="006D063E" w:rsidRPr="00AE6E2C">
        <w:rPr>
          <w:color w:val="FF0000"/>
          <w:sz w:val="22"/>
          <w:szCs w:val="22"/>
        </w:rPr>
        <w:t>ic clouds</w:t>
      </w:r>
      <w:r w:rsidRPr="00AE6E2C">
        <w:rPr>
          <w:sz w:val="22"/>
          <w:szCs w:val="22"/>
        </w:rPr>
        <w:t>, look like two misty patches of light in the south sky. They are easily seen by eye on a dark moonless night. They are galaxies like our Milky Way but much smaller</w:t>
      </w:r>
      <w:r w:rsidR="006D063E" w:rsidRPr="00AE6E2C">
        <w:rPr>
          <w:sz w:val="22"/>
          <w:szCs w:val="22"/>
        </w:rPr>
        <w:t xml:space="preserve"> and about 180,000 light years away. </w:t>
      </w:r>
    </w:p>
    <w:p w:rsidR="006D063E" w:rsidRPr="00AE6E2C" w:rsidRDefault="006D063E" w:rsidP="009D423B">
      <w:pPr>
        <w:pStyle w:val="p1"/>
        <w:rPr>
          <w:sz w:val="22"/>
          <w:szCs w:val="22"/>
        </w:rPr>
      </w:pPr>
    </w:p>
    <w:p w:rsidR="009D423B" w:rsidRPr="00AE6E2C" w:rsidRDefault="009D423B" w:rsidP="009D423B">
      <w:pPr>
        <w:pStyle w:val="p1"/>
        <w:rPr>
          <w:sz w:val="22"/>
          <w:szCs w:val="22"/>
        </w:rPr>
      </w:pPr>
      <w:r w:rsidRPr="00AE6E2C">
        <w:rPr>
          <w:sz w:val="22"/>
          <w:szCs w:val="22"/>
        </w:rPr>
        <w:t>On moonless evenings in a dark sky the Zodiacal Light is visible in the west.</w:t>
      </w:r>
      <w:r w:rsidR="00BA6D05" w:rsidRPr="00AE6E2C">
        <w:rPr>
          <w:sz w:val="22"/>
          <w:szCs w:val="22"/>
        </w:rPr>
        <w:t xml:space="preserve"> </w:t>
      </w:r>
      <w:r w:rsidR="006D063E" w:rsidRPr="00AE6E2C">
        <w:rPr>
          <w:sz w:val="22"/>
          <w:szCs w:val="22"/>
        </w:rPr>
        <w:t>This is caused by s</w:t>
      </w:r>
      <w:r w:rsidRPr="00AE6E2C">
        <w:rPr>
          <w:sz w:val="22"/>
          <w:szCs w:val="22"/>
        </w:rPr>
        <w:t>unlight reflecting off meteoric dust in the plane of the solar system</w:t>
      </w:r>
      <w:r w:rsidR="00BA6D05" w:rsidRPr="00AE6E2C">
        <w:rPr>
          <w:sz w:val="22"/>
          <w:szCs w:val="22"/>
        </w:rPr>
        <w:t xml:space="preserve"> </w:t>
      </w:r>
      <w:r w:rsidR="006D063E" w:rsidRPr="00AE6E2C">
        <w:rPr>
          <w:sz w:val="22"/>
          <w:szCs w:val="22"/>
        </w:rPr>
        <w:t xml:space="preserve">and </w:t>
      </w:r>
      <w:r w:rsidR="00BA6D05" w:rsidRPr="00AE6E2C">
        <w:rPr>
          <w:sz w:val="22"/>
          <w:szCs w:val="22"/>
        </w:rPr>
        <w:t xml:space="preserve">appears as a faint broad column of light extending up past Mars and </w:t>
      </w:r>
      <w:r w:rsidR="00797A2B" w:rsidRPr="00797A2B">
        <w:rPr>
          <w:color w:val="0432FF"/>
          <w:sz w:val="22"/>
          <w:szCs w:val="22"/>
        </w:rPr>
        <w:t>Whiti-</w:t>
      </w:r>
      <w:proofErr w:type="spellStart"/>
      <w:r w:rsidR="00797A2B" w:rsidRPr="00797A2B">
        <w:rPr>
          <w:color w:val="0432FF"/>
          <w:sz w:val="22"/>
          <w:szCs w:val="22"/>
        </w:rPr>
        <w:t>kaupeka</w:t>
      </w:r>
      <w:proofErr w:type="spellEnd"/>
      <w:r w:rsidR="00797A2B" w:rsidRPr="00797A2B">
        <w:rPr>
          <w:color w:val="0432FF"/>
          <w:sz w:val="22"/>
          <w:szCs w:val="22"/>
        </w:rPr>
        <w:t>/</w:t>
      </w:r>
      <w:r w:rsidR="00BA6D05" w:rsidRPr="00797A2B">
        <w:rPr>
          <w:color w:val="0432FF"/>
          <w:sz w:val="22"/>
          <w:szCs w:val="22"/>
        </w:rPr>
        <w:t>Spica</w:t>
      </w:r>
      <w:r w:rsidR="00BA6D05" w:rsidRPr="00AE6E2C">
        <w:rPr>
          <w:sz w:val="22"/>
          <w:szCs w:val="22"/>
        </w:rPr>
        <w:t>, toward Antares.</w:t>
      </w:r>
    </w:p>
    <w:p w:rsidR="009D423B" w:rsidRPr="00AE6E2C" w:rsidRDefault="009D423B" w:rsidP="009D423B">
      <w:pPr>
        <w:pStyle w:val="p1"/>
        <w:rPr>
          <w:sz w:val="22"/>
          <w:szCs w:val="22"/>
        </w:rPr>
      </w:pPr>
    </w:p>
    <w:p w:rsidR="00BA6D05" w:rsidRPr="00AE6E2C" w:rsidRDefault="009D423B" w:rsidP="00BA6D05">
      <w:pPr>
        <w:pStyle w:val="p1"/>
        <w:rPr>
          <w:sz w:val="22"/>
          <w:szCs w:val="22"/>
        </w:rPr>
      </w:pPr>
      <w:r w:rsidRPr="00AE6E2C">
        <w:rPr>
          <w:sz w:val="22"/>
          <w:szCs w:val="22"/>
        </w:rPr>
        <w:t>There is a total</w:t>
      </w:r>
      <w:r w:rsidR="004B1D24" w:rsidRPr="00AE6E2C">
        <w:rPr>
          <w:sz w:val="22"/>
          <w:szCs w:val="22"/>
        </w:rPr>
        <w:t xml:space="preserve"> lunar</w:t>
      </w:r>
      <w:r w:rsidRPr="00AE6E2C">
        <w:rPr>
          <w:sz w:val="22"/>
          <w:szCs w:val="22"/>
        </w:rPr>
        <w:t xml:space="preserve"> eclipse around dawn on </w:t>
      </w:r>
      <w:r w:rsidR="00BA6D05" w:rsidRPr="00AE6E2C">
        <w:rPr>
          <w:sz w:val="22"/>
          <w:szCs w:val="22"/>
        </w:rPr>
        <w:t>the</w:t>
      </w:r>
      <w:r w:rsidRPr="00AE6E2C">
        <w:rPr>
          <w:sz w:val="22"/>
          <w:szCs w:val="22"/>
        </w:rPr>
        <w:t xml:space="preserve"> 8</w:t>
      </w:r>
      <w:r w:rsidRPr="00AE6E2C">
        <w:rPr>
          <w:rStyle w:val="s1"/>
          <w:sz w:val="22"/>
          <w:szCs w:val="22"/>
          <w:vertAlign w:val="superscript"/>
        </w:rPr>
        <w:t>th</w:t>
      </w:r>
      <w:r w:rsidR="00BA6D05" w:rsidRPr="00AE6E2C">
        <w:rPr>
          <w:rStyle w:val="s1"/>
          <w:sz w:val="22"/>
          <w:szCs w:val="22"/>
        </w:rPr>
        <w:t xml:space="preserve">, starting at 4:27 am and finishing around </w:t>
      </w:r>
      <w:r w:rsidR="00BA6D05" w:rsidRPr="00AE6E2C">
        <w:rPr>
          <w:sz w:val="22"/>
          <w:szCs w:val="22"/>
        </w:rPr>
        <w:t>6:53 f</w:t>
      </w:r>
      <w:r w:rsidR="00797A2B">
        <w:rPr>
          <w:sz w:val="22"/>
          <w:szCs w:val="22"/>
        </w:rPr>
        <w:t>or us</w:t>
      </w:r>
      <w:r w:rsidR="00BA6D05" w:rsidRPr="00AE6E2C">
        <w:rPr>
          <w:sz w:val="22"/>
          <w:szCs w:val="22"/>
        </w:rPr>
        <w:t xml:space="preserve"> as we see the moon setting. The moon will go fully into shadow and appear red</w:t>
      </w:r>
      <w:r w:rsidR="004B1D24" w:rsidRPr="00AE6E2C">
        <w:rPr>
          <w:sz w:val="22"/>
          <w:szCs w:val="22"/>
        </w:rPr>
        <w:t xml:space="preserve"> as the earth casts its shadow over the moon.</w:t>
      </w:r>
    </w:p>
    <w:p w:rsidR="009D423B" w:rsidRPr="00AE6E2C" w:rsidRDefault="009D423B" w:rsidP="009D423B">
      <w:pPr>
        <w:pStyle w:val="p1"/>
        <w:rPr>
          <w:sz w:val="22"/>
          <w:szCs w:val="22"/>
        </w:rPr>
      </w:pPr>
    </w:p>
    <w:p w:rsidR="00BA6D05" w:rsidRPr="00AE6E2C" w:rsidRDefault="009D423B" w:rsidP="00BA6D05">
      <w:pPr>
        <w:pStyle w:val="p1"/>
        <w:rPr>
          <w:sz w:val="22"/>
          <w:szCs w:val="22"/>
        </w:rPr>
      </w:pPr>
      <w:r w:rsidRPr="00AE6E2C">
        <w:rPr>
          <w:sz w:val="22"/>
          <w:szCs w:val="22"/>
        </w:rPr>
        <w:t xml:space="preserve">A partial </w:t>
      </w:r>
      <w:r w:rsidR="004B1D24" w:rsidRPr="00AE6E2C">
        <w:rPr>
          <w:sz w:val="22"/>
          <w:szCs w:val="22"/>
        </w:rPr>
        <w:t xml:space="preserve">solar </w:t>
      </w:r>
      <w:r w:rsidRPr="00AE6E2C">
        <w:rPr>
          <w:sz w:val="22"/>
          <w:szCs w:val="22"/>
        </w:rPr>
        <w:t xml:space="preserve">eclipse </w:t>
      </w:r>
      <w:r w:rsidR="00BA6D05" w:rsidRPr="00AE6E2C">
        <w:rPr>
          <w:sz w:val="22"/>
          <w:szCs w:val="22"/>
        </w:rPr>
        <w:t>begin</w:t>
      </w:r>
      <w:r w:rsidRPr="00AE6E2C">
        <w:rPr>
          <w:sz w:val="22"/>
          <w:szCs w:val="22"/>
        </w:rPr>
        <w:t xml:space="preserve">s at sunrise on </w:t>
      </w:r>
      <w:r w:rsidR="00BA6D05" w:rsidRPr="00AE6E2C">
        <w:rPr>
          <w:sz w:val="22"/>
          <w:szCs w:val="22"/>
        </w:rPr>
        <w:t>the</w:t>
      </w:r>
      <w:r w:rsidRPr="00AE6E2C">
        <w:rPr>
          <w:sz w:val="22"/>
          <w:szCs w:val="22"/>
        </w:rPr>
        <w:t xml:space="preserve"> 22</w:t>
      </w:r>
      <w:r w:rsidRPr="00AE6E2C">
        <w:rPr>
          <w:sz w:val="22"/>
          <w:szCs w:val="22"/>
          <w:vertAlign w:val="superscript"/>
        </w:rPr>
        <w:t>nd</w:t>
      </w:r>
      <w:r w:rsidR="004B1D24" w:rsidRPr="00AE6E2C">
        <w:rPr>
          <w:sz w:val="22"/>
          <w:szCs w:val="22"/>
        </w:rPr>
        <w:t>, as the moon passes in front of the sun</w:t>
      </w:r>
      <w:r w:rsidRPr="00AE6E2C">
        <w:rPr>
          <w:sz w:val="22"/>
          <w:szCs w:val="22"/>
        </w:rPr>
        <w:t>. The</w:t>
      </w:r>
      <w:r w:rsidR="00BA6D05" w:rsidRPr="00AE6E2C">
        <w:rPr>
          <w:sz w:val="22"/>
          <w:szCs w:val="22"/>
        </w:rPr>
        <w:t xml:space="preserve"> sun</w:t>
      </w:r>
      <w:r w:rsidRPr="00AE6E2C">
        <w:rPr>
          <w:sz w:val="22"/>
          <w:szCs w:val="22"/>
        </w:rPr>
        <w:t xml:space="preserve"> will </w:t>
      </w:r>
      <w:r w:rsidR="00BA6D05" w:rsidRPr="00AE6E2C">
        <w:rPr>
          <w:sz w:val="22"/>
          <w:szCs w:val="22"/>
        </w:rPr>
        <w:t>appear to have</w:t>
      </w:r>
      <w:r w:rsidRPr="00AE6E2C">
        <w:rPr>
          <w:sz w:val="22"/>
          <w:szCs w:val="22"/>
        </w:rPr>
        <w:t xml:space="preserve"> a big bite </w:t>
      </w:r>
      <w:r w:rsidR="00BA6D05" w:rsidRPr="00AE6E2C">
        <w:rPr>
          <w:sz w:val="22"/>
          <w:szCs w:val="22"/>
        </w:rPr>
        <w:t>taken out of it, and t</w:t>
      </w:r>
      <w:r w:rsidRPr="00AE6E2C">
        <w:rPr>
          <w:sz w:val="22"/>
          <w:szCs w:val="22"/>
        </w:rPr>
        <w:t>his will get bigger then slowly shrink</w:t>
      </w:r>
      <w:r w:rsidR="00BA6D05" w:rsidRPr="00AE6E2C">
        <w:rPr>
          <w:sz w:val="22"/>
          <w:szCs w:val="22"/>
        </w:rPr>
        <w:t xml:space="preserve">, </w:t>
      </w:r>
      <w:r w:rsidR="006D063E" w:rsidRPr="00AE6E2C">
        <w:rPr>
          <w:sz w:val="22"/>
          <w:szCs w:val="22"/>
        </w:rPr>
        <w:t>end</w:t>
      </w:r>
      <w:r w:rsidR="00BA6D05" w:rsidRPr="00AE6E2C">
        <w:rPr>
          <w:sz w:val="22"/>
          <w:szCs w:val="22"/>
        </w:rPr>
        <w:t>ing around</w:t>
      </w:r>
      <w:r w:rsidRPr="00AE6E2C">
        <w:rPr>
          <w:sz w:val="22"/>
          <w:szCs w:val="22"/>
        </w:rPr>
        <w:t xml:space="preserve"> 8:15</w:t>
      </w:r>
      <w:r w:rsidR="00BA6D05" w:rsidRPr="00AE6E2C">
        <w:rPr>
          <w:sz w:val="22"/>
          <w:szCs w:val="22"/>
        </w:rPr>
        <w:t xml:space="preserve"> am. As the sun can burn a hole in your retina ensure you wear special glasses or project an image of the sun through a pinhole onto a wall.</w:t>
      </w:r>
    </w:p>
    <w:p w:rsidR="009B08DD" w:rsidRPr="00AE6E2C" w:rsidRDefault="009B08DD" w:rsidP="00BA6D05">
      <w:pPr>
        <w:pStyle w:val="p1"/>
        <w:rPr>
          <w:sz w:val="22"/>
          <w:szCs w:val="22"/>
        </w:rPr>
      </w:pPr>
    </w:p>
    <w:p w:rsidR="009D423B" w:rsidRPr="00AE6E2C" w:rsidRDefault="00BA6D05" w:rsidP="00E87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rial" w:hAnsi="Arial" w:cs="Arial"/>
          <w:color w:val="000000"/>
          <w:kern w:val="0"/>
          <w:sz w:val="22"/>
          <w:szCs w:val="22"/>
          <w:lang w:val="en-GB"/>
        </w:rPr>
      </w:pPr>
      <w:r w:rsidRPr="00AE6E2C">
        <w:rPr>
          <w:rFonts w:ascii="Arial" w:hAnsi="Arial" w:cs="Arial"/>
          <w:sz w:val="22"/>
          <w:szCs w:val="22"/>
        </w:rPr>
        <w:t>Five</w:t>
      </w:r>
      <w:r w:rsidR="009B08DD" w:rsidRPr="00AE6E2C">
        <w:rPr>
          <w:rFonts w:ascii="Arial" w:hAnsi="Arial" w:cs="Arial"/>
          <w:sz w:val="22"/>
          <w:szCs w:val="22"/>
        </w:rPr>
        <w:t xml:space="preserve"> of the other seven planets are visible in </w:t>
      </w:r>
      <w:r w:rsidR="004B1D24" w:rsidRPr="00AE6E2C">
        <w:rPr>
          <w:rFonts w:ascii="Arial" w:hAnsi="Arial" w:cs="Arial"/>
          <w:sz w:val="22"/>
          <w:szCs w:val="22"/>
        </w:rPr>
        <w:t>September</w:t>
      </w:r>
      <w:r w:rsidR="009B08DD" w:rsidRPr="00AE6E2C">
        <w:rPr>
          <w:rFonts w:ascii="Arial" w:hAnsi="Arial" w:cs="Arial"/>
          <w:color w:val="000000"/>
          <w:kern w:val="0"/>
          <w:sz w:val="22"/>
          <w:szCs w:val="22"/>
          <w:lang w:val="en-GB"/>
        </w:rPr>
        <w:t>, rising in the east &amp; setting in the west.</w:t>
      </w:r>
    </w:p>
    <w:p w:rsidR="009B08DD" w:rsidRPr="00AE6E2C" w:rsidRDefault="009B08DD" w:rsidP="00BA6D05">
      <w:pPr>
        <w:pStyle w:val="p1"/>
        <w:spacing w:before="80" w:after="80"/>
        <w:rPr>
          <w:sz w:val="22"/>
          <w:szCs w:val="22"/>
        </w:rPr>
      </w:pPr>
      <w:r w:rsidRPr="00AE6E2C">
        <w:rPr>
          <w:i/>
          <w:iCs/>
          <w:sz w:val="22"/>
          <w:szCs w:val="22"/>
        </w:rPr>
        <w:t>Whiro/Mercury</w:t>
      </w:r>
      <w:r w:rsidRPr="00AE6E2C">
        <w:rPr>
          <w:sz w:val="22"/>
          <w:szCs w:val="22"/>
        </w:rPr>
        <w:t xml:space="preserve">: </w:t>
      </w:r>
      <w:r w:rsidR="00BA6D05" w:rsidRPr="00AE6E2C">
        <w:rPr>
          <w:sz w:val="22"/>
          <w:szCs w:val="22"/>
        </w:rPr>
        <w:t xml:space="preserve">Late in the month Mercury appears below Mars in the west, setting an hour after the Sun. </w:t>
      </w:r>
    </w:p>
    <w:p w:rsidR="00BA6D05" w:rsidRPr="00AE6E2C" w:rsidRDefault="009B08DD" w:rsidP="00BA6D05">
      <w:pPr>
        <w:pStyle w:val="p1"/>
        <w:rPr>
          <w:sz w:val="22"/>
          <w:szCs w:val="22"/>
        </w:rPr>
      </w:pPr>
      <w:r w:rsidRPr="00AE6E2C">
        <w:rPr>
          <w:i/>
          <w:iCs/>
          <w:sz w:val="22"/>
          <w:szCs w:val="22"/>
        </w:rPr>
        <w:t>Kōpū/Venus</w:t>
      </w:r>
      <w:r w:rsidRPr="00AE6E2C">
        <w:rPr>
          <w:sz w:val="22"/>
          <w:szCs w:val="22"/>
        </w:rPr>
        <w:t xml:space="preserve">: </w:t>
      </w:r>
      <w:r w:rsidR="006D063E" w:rsidRPr="00AE6E2C">
        <w:rPr>
          <w:sz w:val="22"/>
          <w:szCs w:val="22"/>
        </w:rPr>
        <w:t>Looking like a ‘morning start’, s</w:t>
      </w:r>
      <w:r w:rsidR="00BA6D05" w:rsidRPr="00AE6E2C">
        <w:rPr>
          <w:sz w:val="22"/>
          <w:szCs w:val="22"/>
        </w:rPr>
        <w:t xml:space="preserve">ilver Venus, </w:t>
      </w:r>
      <w:r w:rsidR="006D063E" w:rsidRPr="00AE6E2C">
        <w:rPr>
          <w:sz w:val="22"/>
          <w:szCs w:val="22"/>
        </w:rPr>
        <w:t xml:space="preserve">the </w:t>
      </w:r>
      <w:r w:rsidR="00BA6D05" w:rsidRPr="00AE6E2C">
        <w:rPr>
          <w:sz w:val="22"/>
          <w:szCs w:val="22"/>
        </w:rPr>
        <w:t>brighte</w:t>
      </w:r>
      <w:r w:rsidR="006D063E" w:rsidRPr="00AE6E2C">
        <w:rPr>
          <w:sz w:val="22"/>
          <w:szCs w:val="22"/>
        </w:rPr>
        <w:t>st planet</w:t>
      </w:r>
      <w:r w:rsidR="00BA6D05" w:rsidRPr="00AE6E2C">
        <w:rPr>
          <w:sz w:val="22"/>
          <w:szCs w:val="22"/>
        </w:rPr>
        <w:t>, rises around 5:30 at the beginning of September and soon after 5 am at the end. The Moon will be close to Venus on the 20</w:t>
      </w:r>
      <w:r w:rsidR="00BA6D05" w:rsidRPr="00AE6E2C">
        <w:rPr>
          <w:rStyle w:val="s1"/>
          <w:sz w:val="22"/>
          <w:szCs w:val="22"/>
          <w:vertAlign w:val="superscript"/>
        </w:rPr>
        <w:t>th</w:t>
      </w:r>
      <w:r w:rsidR="00BA6D05" w:rsidRPr="00AE6E2C">
        <w:rPr>
          <w:sz w:val="22"/>
          <w:szCs w:val="22"/>
        </w:rPr>
        <w:t>.</w:t>
      </w:r>
    </w:p>
    <w:p w:rsidR="009B08DD" w:rsidRPr="00AE6E2C" w:rsidRDefault="009B08DD" w:rsidP="00BA6D05">
      <w:pPr>
        <w:pStyle w:val="p1"/>
        <w:spacing w:before="80" w:after="80"/>
        <w:rPr>
          <w:sz w:val="22"/>
          <w:szCs w:val="22"/>
        </w:rPr>
      </w:pPr>
      <w:r w:rsidRPr="00AE6E2C">
        <w:rPr>
          <w:i/>
          <w:iCs/>
          <w:sz w:val="22"/>
          <w:szCs w:val="22"/>
        </w:rPr>
        <w:t>Matawhero/Mars</w:t>
      </w:r>
      <w:r w:rsidRPr="00AE6E2C">
        <w:rPr>
          <w:sz w:val="22"/>
          <w:szCs w:val="22"/>
        </w:rPr>
        <w:t xml:space="preserve">: </w:t>
      </w:r>
      <w:r w:rsidR="009D423B" w:rsidRPr="00AE6E2C">
        <w:rPr>
          <w:sz w:val="22"/>
          <w:szCs w:val="22"/>
        </w:rPr>
        <w:t>Mars is low in the west. It looks like a medium-bright red star. In mid-September it will be near Spica, the</w:t>
      </w:r>
      <w:r w:rsidR="00BA6D05" w:rsidRPr="00AE6E2C">
        <w:rPr>
          <w:sz w:val="22"/>
          <w:szCs w:val="22"/>
        </w:rPr>
        <w:t xml:space="preserve"> </w:t>
      </w:r>
      <w:r w:rsidR="009D423B" w:rsidRPr="00AE6E2C">
        <w:rPr>
          <w:sz w:val="22"/>
          <w:szCs w:val="22"/>
        </w:rPr>
        <w:t>brightest star in Virgo.</w:t>
      </w:r>
    </w:p>
    <w:p w:rsidR="009B08DD" w:rsidRPr="00AE6E2C" w:rsidRDefault="009B08DD" w:rsidP="00BA6D05">
      <w:pPr>
        <w:pStyle w:val="p1"/>
        <w:spacing w:before="80" w:after="80"/>
        <w:rPr>
          <w:sz w:val="22"/>
          <w:szCs w:val="22"/>
        </w:rPr>
      </w:pPr>
      <w:r w:rsidRPr="00AE6E2C">
        <w:rPr>
          <w:i/>
          <w:iCs/>
          <w:sz w:val="22"/>
          <w:szCs w:val="22"/>
        </w:rPr>
        <w:t>Kōpūnui/Jupiter</w:t>
      </w:r>
      <w:r w:rsidRPr="00AE6E2C">
        <w:rPr>
          <w:sz w:val="22"/>
          <w:szCs w:val="22"/>
        </w:rPr>
        <w:t xml:space="preserve">: </w:t>
      </w:r>
      <w:r w:rsidR="006D063E" w:rsidRPr="00AE6E2C">
        <w:rPr>
          <w:sz w:val="22"/>
          <w:szCs w:val="22"/>
        </w:rPr>
        <w:t xml:space="preserve">This golden planet also looks like a </w:t>
      </w:r>
      <w:r w:rsidR="00BA6D05" w:rsidRPr="00AE6E2C">
        <w:rPr>
          <w:sz w:val="22"/>
          <w:szCs w:val="22"/>
        </w:rPr>
        <w:t>‘morning star’</w:t>
      </w:r>
      <w:r w:rsidR="006D063E" w:rsidRPr="00AE6E2C">
        <w:rPr>
          <w:sz w:val="22"/>
          <w:szCs w:val="22"/>
        </w:rPr>
        <w:t>,</w:t>
      </w:r>
      <w:r w:rsidR="00BA6D05" w:rsidRPr="00AE6E2C">
        <w:rPr>
          <w:sz w:val="22"/>
          <w:szCs w:val="22"/>
        </w:rPr>
        <w:t xml:space="preserve"> appear</w:t>
      </w:r>
      <w:r w:rsidR="006D063E" w:rsidRPr="00AE6E2C">
        <w:rPr>
          <w:sz w:val="22"/>
          <w:szCs w:val="22"/>
        </w:rPr>
        <w:t>ing</w:t>
      </w:r>
      <w:r w:rsidR="00BA6D05" w:rsidRPr="00AE6E2C">
        <w:rPr>
          <w:sz w:val="22"/>
          <w:szCs w:val="22"/>
        </w:rPr>
        <w:t xml:space="preserve"> in the northeast around 4:20 am at the beginning of the month and 3 am at the end.</w:t>
      </w:r>
      <w:r w:rsidR="006D063E" w:rsidRPr="00AE6E2C">
        <w:rPr>
          <w:sz w:val="22"/>
          <w:szCs w:val="22"/>
        </w:rPr>
        <w:t xml:space="preserve"> The Moon will be near Jupiter on the 14</w:t>
      </w:r>
      <w:r w:rsidR="006D063E" w:rsidRPr="00AE6E2C">
        <w:rPr>
          <w:rStyle w:val="s1"/>
          <w:sz w:val="22"/>
          <w:szCs w:val="22"/>
          <w:vertAlign w:val="superscript"/>
        </w:rPr>
        <w:t>th</w:t>
      </w:r>
      <w:r w:rsidR="006D063E" w:rsidRPr="00AE6E2C">
        <w:rPr>
          <w:rStyle w:val="s1"/>
          <w:sz w:val="22"/>
          <w:szCs w:val="22"/>
        </w:rPr>
        <w:t>.</w:t>
      </w:r>
    </w:p>
    <w:p w:rsidR="009B08DD" w:rsidRPr="00AE6E2C" w:rsidRDefault="009B08DD" w:rsidP="00BA6D05">
      <w:pPr>
        <w:pStyle w:val="p1"/>
        <w:spacing w:before="80" w:after="80"/>
        <w:rPr>
          <w:sz w:val="22"/>
          <w:szCs w:val="22"/>
        </w:rPr>
      </w:pPr>
      <w:r w:rsidRPr="00AE6E2C">
        <w:rPr>
          <w:i/>
          <w:iCs/>
          <w:sz w:val="22"/>
          <w:szCs w:val="22"/>
        </w:rPr>
        <w:t>Rongo/Saturn</w:t>
      </w:r>
      <w:r w:rsidRPr="00AE6E2C">
        <w:rPr>
          <w:sz w:val="22"/>
          <w:szCs w:val="22"/>
        </w:rPr>
        <w:t xml:space="preserve">: </w:t>
      </w:r>
      <w:r w:rsidR="006D063E" w:rsidRPr="00AE6E2C">
        <w:rPr>
          <w:sz w:val="22"/>
          <w:szCs w:val="22"/>
        </w:rPr>
        <w:t>Sitting i</w:t>
      </w:r>
      <w:r w:rsidR="00BA6D05" w:rsidRPr="00AE6E2C">
        <w:rPr>
          <w:sz w:val="22"/>
          <w:szCs w:val="22"/>
        </w:rPr>
        <w:t xml:space="preserve">n the eastern sky, </w:t>
      </w:r>
      <w:r w:rsidR="006D063E" w:rsidRPr="00AE6E2C">
        <w:rPr>
          <w:sz w:val="22"/>
          <w:szCs w:val="22"/>
        </w:rPr>
        <w:t>this</w:t>
      </w:r>
      <w:r w:rsidR="00BA6D05" w:rsidRPr="00AE6E2C">
        <w:rPr>
          <w:sz w:val="22"/>
          <w:szCs w:val="22"/>
        </w:rPr>
        <w:t xml:space="preserve"> medium-bright ‘star’ </w:t>
      </w:r>
      <w:r w:rsidR="006D063E" w:rsidRPr="00AE6E2C">
        <w:rPr>
          <w:sz w:val="22"/>
          <w:szCs w:val="22"/>
        </w:rPr>
        <w:t xml:space="preserve">is </w:t>
      </w:r>
      <w:r w:rsidR="00BA6D05" w:rsidRPr="00AE6E2C">
        <w:rPr>
          <w:sz w:val="22"/>
          <w:szCs w:val="22"/>
        </w:rPr>
        <w:t>all on its own.</w:t>
      </w:r>
    </w:p>
    <w:p w:rsidR="009B08DD" w:rsidRPr="00AE6E2C" w:rsidRDefault="009B08DD" w:rsidP="009B08DD">
      <w:pPr>
        <w:pStyle w:val="p1"/>
        <w:rPr>
          <w:sz w:val="22"/>
          <w:szCs w:val="22"/>
        </w:rPr>
      </w:pPr>
    </w:p>
    <w:p w:rsidR="009B08DD" w:rsidRPr="00AE6E2C" w:rsidRDefault="009B08DD" w:rsidP="009B08DD">
      <w:pPr>
        <w:rPr>
          <w:rFonts w:ascii="Arial" w:hAnsi="Arial" w:cs="Arial"/>
          <w:color w:val="000000"/>
          <w:kern w:val="0"/>
          <w:sz w:val="22"/>
          <w:szCs w:val="22"/>
          <w:lang w:val="en-GB"/>
        </w:rPr>
      </w:pPr>
    </w:p>
    <w:p w:rsidR="009B08DD" w:rsidRPr="00AE6E2C" w:rsidRDefault="009B08DD">
      <w:pPr>
        <w:rPr>
          <w:rFonts w:ascii="Arial" w:hAnsi="Arial" w:cs="Arial"/>
          <w:color w:val="000000"/>
          <w:kern w:val="0"/>
          <w:sz w:val="22"/>
          <w:szCs w:val="22"/>
          <w:lang w:val="en-GB"/>
        </w:rPr>
      </w:pPr>
      <w:r w:rsidRPr="00AE6E2C">
        <w:rPr>
          <w:rFonts w:ascii="Arial" w:hAnsi="Arial" w:cs="Arial"/>
          <w:color w:val="000000"/>
          <w:kern w:val="0"/>
          <w:sz w:val="22"/>
          <w:szCs w:val="22"/>
          <w:lang w:val="en-GB"/>
        </w:rPr>
        <w:t>Ref</w:t>
      </w:r>
      <w:r w:rsidR="00E872A4" w:rsidRPr="00AE6E2C">
        <w:rPr>
          <w:rFonts w:ascii="Arial" w:hAnsi="Arial" w:cs="Arial"/>
          <w:color w:val="000000"/>
          <w:kern w:val="0"/>
          <w:sz w:val="22"/>
          <w:szCs w:val="22"/>
          <w:lang w:val="en-GB"/>
        </w:rPr>
        <w:t>erence</w:t>
      </w:r>
      <w:r w:rsidRPr="00AE6E2C">
        <w:rPr>
          <w:rFonts w:ascii="Arial" w:hAnsi="Arial" w:cs="Arial"/>
          <w:color w:val="000000"/>
          <w:kern w:val="0"/>
          <w:sz w:val="22"/>
          <w:szCs w:val="22"/>
          <w:lang w:val="en-GB"/>
        </w:rPr>
        <w:t xml:space="preserve">s: </w:t>
      </w:r>
      <w:hyperlink r:id="rId4" w:history="1">
        <w:r w:rsidRPr="00AE6E2C">
          <w:rPr>
            <w:rStyle w:val="Hyperlink"/>
            <w:rFonts w:ascii="Arial" w:hAnsi="Arial" w:cs="Arial"/>
            <w:kern w:val="0"/>
            <w:sz w:val="22"/>
            <w:szCs w:val="22"/>
            <w:lang w:val="en-GB"/>
          </w:rPr>
          <w:t>RSNZ</w:t>
        </w:r>
      </w:hyperlink>
      <w:r w:rsidRPr="00AE6E2C">
        <w:rPr>
          <w:rFonts w:ascii="Arial" w:hAnsi="Arial" w:cs="Arial"/>
          <w:color w:val="000000"/>
          <w:kern w:val="0"/>
          <w:sz w:val="22"/>
          <w:szCs w:val="22"/>
          <w:lang w:val="en-GB"/>
        </w:rPr>
        <w:t xml:space="preserve">, </w:t>
      </w:r>
      <w:hyperlink r:id="rId5" w:history="1">
        <w:proofErr w:type="spellStart"/>
        <w:r w:rsidRPr="00AE6E2C">
          <w:rPr>
            <w:rStyle w:val="Hyperlink"/>
            <w:rFonts w:ascii="Arial" w:hAnsi="Arial" w:cs="Arial"/>
            <w:kern w:val="0"/>
            <w:sz w:val="22"/>
            <w:szCs w:val="22"/>
            <w:lang w:val="en-GB"/>
          </w:rPr>
          <w:t>Pixieplots</w:t>
        </w:r>
        <w:proofErr w:type="spellEnd"/>
      </w:hyperlink>
      <w:r w:rsidR="000652A3" w:rsidRPr="00AE6E2C">
        <w:rPr>
          <w:rStyle w:val="Hyperlink"/>
          <w:rFonts w:ascii="Arial" w:hAnsi="Arial" w:cs="Arial"/>
          <w:kern w:val="0"/>
          <w:sz w:val="22"/>
          <w:szCs w:val="22"/>
          <w:lang w:val="en-GB"/>
        </w:rPr>
        <w:t>.</w:t>
      </w:r>
      <w:r w:rsidR="000652A3" w:rsidRPr="00AE6E2C">
        <w:rPr>
          <w:rStyle w:val="Hyperlink"/>
          <w:rFonts w:ascii="Arial" w:hAnsi="Arial" w:cs="Arial"/>
          <w:color w:val="000000" w:themeColor="text1"/>
          <w:kern w:val="0"/>
          <w:sz w:val="22"/>
          <w:szCs w:val="22"/>
          <w:u w:val="none"/>
          <w:lang w:val="en-GB"/>
        </w:rPr>
        <w:t xml:space="preserve"> Stardome </w:t>
      </w:r>
      <w:hyperlink r:id="rId6" w:history="1">
        <w:r w:rsidR="000652A3" w:rsidRPr="00AE6E2C">
          <w:rPr>
            <w:rStyle w:val="Hyperlink"/>
            <w:rFonts w:ascii="Arial" w:hAnsi="Arial" w:cs="Arial"/>
            <w:kern w:val="0"/>
            <w:sz w:val="22"/>
            <w:szCs w:val="22"/>
            <w:lang w:val="en-GB"/>
          </w:rPr>
          <w:t>video clip</w:t>
        </w:r>
      </w:hyperlink>
      <w:r w:rsidR="000652A3" w:rsidRPr="00AE6E2C">
        <w:rPr>
          <w:rStyle w:val="Hyperlink"/>
          <w:rFonts w:ascii="Arial" w:hAnsi="Arial" w:cs="Arial"/>
          <w:color w:val="000000" w:themeColor="text1"/>
          <w:kern w:val="0"/>
          <w:sz w:val="22"/>
          <w:szCs w:val="22"/>
          <w:u w:val="none"/>
          <w:lang w:val="en-GB"/>
        </w:rPr>
        <w:t xml:space="preserve"> on FB</w:t>
      </w:r>
      <w:r w:rsidR="004B1D24" w:rsidRPr="00AE6E2C">
        <w:rPr>
          <w:rStyle w:val="Hyperlink"/>
          <w:rFonts w:ascii="Arial" w:hAnsi="Arial" w:cs="Arial"/>
          <w:color w:val="000000" w:themeColor="text1"/>
          <w:kern w:val="0"/>
          <w:sz w:val="22"/>
          <w:szCs w:val="22"/>
          <w:u w:val="none"/>
          <w:lang w:val="en-GB"/>
        </w:rPr>
        <w:t xml:space="preserve"> (goes live 9am on Mon 1 Sep)</w:t>
      </w:r>
      <w:r w:rsidRPr="00AE6E2C">
        <w:rPr>
          <w:rFonts w:ascii="Arial" w:hAnsi="Arial" w:cs="Arial"/>
          <w:sz w:val="22"/>
          <w:szCs w:val="22"/>
        </w:rPr>
        <w:fldChar w:fldCharType="begin"/>
      </w:r>
      <w:r w:rsidRPr="00AE6E2C">
        <w:rPr>
          <w:rFonts w:ascii="Arial" w:hAnsi="Arial" w:cs="Arial"/>
          <w:sz w:val="22"/>
          <w:szCs w:val="22"/>
        </w:rPr>
        <w:instrText xml:space="preserve"> INCLUDEPICTURE "https://www.swtimes.com/gcdn/authoring/2019/08/02/NTRE/ghows-AR-8f235ea7-f3cf-5d51-e053-0100007f7808-7e066e0c.jpeg?width=1200&amp;disable=upscale&amp;format=pjpg&amp;auto=webp" \* MERGEFORMATINET </w:instrText>
      </w:r>
      <w:r w:rsidR="00000000">
        <w:rPr>
          <w:rFonts w:ascii="Arial" w:hAnsi="Arial" w:cs="Arial"/>
          <w:sz w:val="22"/>
          <w:szCs w:val="22"/>
        </w:rPr>
        <w:fldChar w:fldCharType="separate"/>
      </w:r>
      <w:r w:rsidRPr="00AE6E2C">
        <w:rPr>
          <w:rFonts w:ascii="Arial" w:hAnsi="Arial" w:cs="Arial"/>
          <w:sz w:val="22"/>
          <w:szCs w:val="22"/>
        </w:rPr>
        <w:fldChar w:fldCharType="end"/>
      </w:r>
    </w:p>
    <w:sectPr w:rsidR="009B08DD" w:rsidRPr="00AE6E2C"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DD"/>
    <w:rsid w:val="0004746B"/>
    <w:rsid w:val="000652A3"/>
    <w:rsid w:val="002F7A53"/>
    <w:rsid w:val="004B1D24"/>
    <w:rsid w:val="00627C4F"/>
    <w:rsid w:val="006D063E"/>
    <w:rsid w:val="00797A2B"/>
    <w:rsid w:val="008236B7"/>
    <w:rsid w:val="00833DC1"/>
    <w:rsid w:val="009B08DD"/>
    <w:rsid w:val="009D423B"/>
    <w:rsid w:val="00AE6E2C"/>
    <w:rsid w:val="00BA6D05"/>
    <w:rsid w:val="00BD5D7A"/>
    <w:rsid w:val="00D15A84"/>
    <w:rsid w:val="00E872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B2D0"/>
  <w15:chartTrackingRefBased/>
  <w15:docId w15:val="{E94C7191-8C21-7648-970B-59CF28B0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B08DD"/>
    <w:rPr>
      <w:rFonts w:ascii="Arial" w:eastAsia="Times New Roman" w:hAnsi="Arial" w:cs="Arial"/>
      <w:color w:val="000000"/>
      <w:kern w:val="0"/>
      <w:sz w:val="17"/>
      <w:szCs w:val="17"/>
      <w:lang w:eastAsia="en-GB"/>
      <w14:ligatures w14:val="none"/>
    </w:rPr>
  </w:style>
  <w:style w:type="character" w:customStyle="1" w:styleId="s1">
    <w:name w:val="s1"/>
    <w:basedOn w:val="DefaultParagraphFont"/>
    <w:rsid w:val="009B08DD"/>
    <w:rPr>
      <w:rFonts w:ascii="Arial" w:hAnsi="Arial" w:cs="Arial" w:hint="default"/>
      <w:sz w:val="11"/>
      <w:szCs w:val="11"/>
    </w:rPr>
  </w:style>
  <w:style w:type="character" w:styleId="Hyperlink">
    <w:name w:val="Hyperlink"/>
    <w:basedOn w:val="DefaultParagraphFont"/>
    <w:uiPriority w:val="99"/>
    <w:unhideWhenUsed/>
    <w:rsid w:val="009B08DD"/>
    <w:rPr>
      <w:color w:val="0000FF"/>
      <w:u w:val="single"/>
    </w:rPr>
  </w:style>
  <w:style w:type="character" w:styleId="UnresolvedMention">
    <w:name w:val="Unresolved Mention"/>
    <w:basedOn w:val="DefaultParagraphFont"/>
    <w:uiPriority w:val="99"/>
    <w:semiHidden/>
    <w:unhideWhenUsed/>
    <w:rsid w:val="009B08DD"/>
    <w:rPr>
      <w:color w:val="605E5C"/>
      <w:shd w:val="clear" w:color="auto" w:fill="E1DFDD"/>
    </w:rPr>
  </w:style>
  <w:style w:type="character" w:styleId="FollowedHyperlink">
    <w:name w:val="FollowedHyperlink"/>
    <w:basedOn w:val="DefaultParagraphFont"/>
    <w:uiPriority w:val="99"/>
    <w:semiHidden/>
    <w:unhideWhenUsed/>
    <w:rsid w:val="009B08DD"/>
    <w:rPr>
      <w:color w:val="954F72" w:themeColor="followedHyperlink"/>
      <w:u w:val="single"/>
    </w:rPr>
  </w:style>
  <w:style w:type="character" w:customStyle="1" w:styleId="hgkelc">
    <w:name w:val="hgkelc"/>
    <w:basedOn w:val="DefaultParagraphFont"/>
    <w:rsid w:val="00833DC1"/>
  </w:style>
  <w:style w:type="paragraph" w:customStyle="1" w:styleId="p2">
    <w:name w:val="p2"/>
    <w:basedOn w:val="Normal"/>
    <w:rsid w:val="009D423B"/>
    <w:rPr>
      <w:rFonts w:ascii="Arial" w:eastAsia="Times New Roman" w:hAnsi="Arial" w:cs="Arial"/>
      <w:color w:val="0000FF"/>
      <w:kern w:val="0"/>
      <w:sz w:val="17"/>
      <w:szCs w:val="17"/>
      <w:lang w:eastAsia="en-GB"/>
      <w14:ligatures w14:val="none"/>
    </w:rPr>
  </w:style>
  <w:style w:type="character" w:customStyle="1" w:styleId="s2">
    <w:name w:val="s2"/>
    <w:basedOn w:val="DefaultParagraphFont"/>
    <w:rsid w:val="009D423B"/>
    <w:rPr>
      <w:color w:val="0000FF"/>
    </w:rPr>
  </w:style>
  <w:style w:type="character" w:customStyle="1" w:styleId="s3">
    <w:name w:val="s3"/>
    <w:basedOn w:val="DefaultParagraphFont"/>
    <w:rsid w:val="009D423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717">
      <w:bodyDiv w:val="1"/>
      <w:marLeft w:val="0"/>
      <w:marRight w:val="0"/>
      <w:marTop w:val="0"/>
      <w:marBottom w:val="0"/>
      <w:divBdr>
        <w:top w:val="none" w:sz="0" w:space="0" w:color="auto"/>
        <w:left w:val="none" w:sz="0" w:space="0" w:color="auto"/>
        <w:bottom w:val="none" w:sz="0" w:space="0" w:color="auto"/>
        <w:right w:val="none" w:sz="0" w:space="0" w:color="auto"/>
      </w:divBdr>
    </w:div>
    <w:div w:id="15004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FHocpYXyMo" TargetMode="External"/><Relationship Id="rId5" Type="http://schemas.openxmlformats.org/officeDocument/2006/relationships/hyperlink" Target="http://www.pixieplots.co.nz/Maori-Star-Names" TargetMode="External"/><Relationship Id="rId4" Type="http://schemas.openxmlformats.org/officeDocument/2006/relationships/hyperlink" Target="https://www.rasnz.org.nz/in-the-sky/the-evening-sky/august-evening-sk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4</cp:revision>
  <dcterms:created xsi:type="dcterms:W3CDTF">2025-08-30T09:22:00Z</dcterms:created>
  <dcterms:modified xsi:type="dcterms:W3CDTF">2025-08-30T17:47:00Z</dcterms:modified>
</cp:coreProperties>
</file>